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360" w:rsidRPr="00992958" w:rsidRDefault="00F179F6" w:rsidP="000A736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64567"/>
            <wp:effectExtent l="0" t="0" r="0" b="0"/>
            <wp:docPr id="3" name="Рисунок 3" descr="C:\Users\Светлана\Desktop\САМООБСЛЕДОВАНИЕ Юля\сканы приказов самообследования\скан 1 стр за 20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САМООБСЛЕДОВАНИЕ Юля\сканы приказов самообследования\скан 1 стр за 201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A7360" w:rsidRPr="00992958" w:rsidRDefault="000A7360" w:rsidP="000A7360">
      <w:pPr>
        <w:spacing w:after="0" w:line="240" w:lineRule="auto"/>
        <w:jc w:val="center"/>
        <w:rPr>
          <w:b/>
        </w:rPr>
      </w:pPr>
    </w:p>
    <w:p w:rsidR="000A7360" w:rsidRDefault="000A7360" w:rsidP="000A7360"/>
    <w:p w:rsidR="000A7360" w:rsidRDefault="000A7360" w:rsidP="00E914CB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 xml:space="preserve">На основании Положения о порядке подготовки и организации проведения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МАДОУ «Детский сад № 165 комбинированного вида», во исполнение приказа по детскому </w:t>
      </w:r>
      <w:r w:rsidRPr="00F83837">
        <w:rPr>
          <w:rFonts w:ascii="Times New Roman" w:hAnsi="Times New Roman"/>
          <w:sz w:val="24"/>
          <w:szCs w:val="24"/>
        </w:rPr>
        <w:t xml:space="preserve">саду </w:t>
      </w:r>
      <w:r w:rsidR="001D3D6C" w:rsidRPr="00F83837">
        <w:rPr>
          <w:rFonts w:ascii="Times New Roman" w:hAnsi="Times New Roman"/>
          <w:sz w:val="24"/>
          <w:szCs w:val="24"/>
        </w:rPr>
        <w:t xml:space="preserve">от </w:t>
      </w:r>
      <w:r w:rsidR="00511758" w:rsidRPr="00F83837">
        <w:rPr>
          <w:rFonts w:ascii="Times New Roman" w:hAnsi="Times New Roman"/>
          <w:sz w:val="24"/>
          <w:szCs w:val="24"/>
        </w:rPr>
        <w:t>30.01.2018</w:t>
      </w:r>
      <w:r w:rsidR="00662E9E" w:rsidRPr="00F83837">
        <w:rPr>
          <w:rFonts w:ascii="Times New Roman" w:hAnsi="Times New Roman"/>
          <w:sz w:val="24"/>
          <w:szCs w:val="24"/>
        </w:rPr>
        <w:t>г.</w:t>
      </w:r>
      <w:r w:rsidR="00511758" w:rsidRPr="00F83837">
        <w:rPr>
          <w:rFonts w:ascii="Times New Roman" w:hAnsi="Times New Roman"/>
          <w:sz w:val="24"/>
          <w:szCs w:val="24"/>
        </w:rPr>
        <w:t xml:space="preserve"> </w:t>
      </w:r>
      <w:r w:rsidR="00662E9E" w:rsidRPr="00F83837">
        <w:rPr>
          <w:rFonts w:ascii="Times New Roman" w:hAnsi="Times New Roman"/>
          <w:b/>
          <w:sz w:val="24"/>
          <w:szCs w:val="24"/>
        </w:rPr>
        <w:t>№</w:t>
      </w:r>
      <w:r w:rsidR="00511758" w:rsidRPr="00F83837">
        <w:rPr>
          <w:rFonts w:ascii="Times New Roman" w:hAnsi="Times New Roman"/>
          <w:sz w:val="24"/>
          <w:szCs w:val="24"/>
        </w:rPr>
        <w:t>2</w:t>
      </w:r>
      <w:r w:rsidR="00662E9E" w:rsidRPr="00F83837">
        <w:rPr>
          <w:rFonts w:ascii="Times New Roman" w:hAnsi="Times New Roman"/>
          <w:sz w:val="24"/>
          <w:szCs w:val="24"/>
        </w:rPr>
        <w:t>-0</w:t>
      </w:r>
      <w:r w:rsidR="00511758" w:rsidRPr="00F83837">
        <w:rPr>
          <w:rFonts w:ascii="Times New Roman" w:hAnsi="Times New Roman"/>
          <w:sz w:val="24"/>
          <w:szCs w:val="24"/>
        </w:rPr>
        <w:t>/3</w:t>
      </w:r>
      <w:r w:rsidRPr="00F83837">
        <w:rPr>
          <w:rFonts w:ascii="Times New Roman" w:hAnsi="Times New Roman"/>
          <w:b/>
          <w:sz w:val="24"/>
          <w:szCs w:val="24"/>
        </w:rPr>
        <w:t>,</w:t>
      </w:r>
      <w:r w:rsidRPr="00F83837">
        <w:rPr>
          <w:rFonts w:ascii="Times New Roman" w:hAnsi="Times New Roman"/>
          <w:sz w:val="24"/>
          <w:szCs w:val="24"/>
        </w:rPr>
        <w:t xml:space="preserve"> комиссией в составе - председателя Беловой С.А., заведующей МАДОУ, заместителя председателя </w:t>
      </w:r>
      <w:proofErr w:type="gramStart"/>
      <w:r w:rsidRPr="00F83837">
        <w:rPr>
          <w:rFonts w:ascii="Times New Roman" w:hAnsi="Times New Roman"/>
          <w:sz w:val="24"/>
          <w:szCs w:val="24"/>
        </w:rPr>
        <w:t>–</w:t>
      </w:r>
      <w:proofErr w:type="spellStart"/>
      <w:r w:rsidR="001D3D6C" w:rsidRPr="00F83837">
        <w:rPr>
          <w:rFonts w:ascii="Times New Roman" w:hAnsi="Times New Roman"/>
          <w:sz w:val="24"/>
          <w:szCs w:val="24"/>
        </w:rPr>
        <w:t>М</w:t>
      </w:r>
      <w:proofErr w:type="gramEnd"/>
      <w:r w:rsidR="001D3D6C" w:rsidRPr="00F83837">
        <w:rPr>
          <w:rFonts w:ascii="Times New Roman" w:hAnsi="Times New Roman"/>
          <w:sz w:val="24"/>
          <w:szCs w:val="24"/>
        </w:rPr>
        <w:t>амакиной</w:t>
      </w:r>
      <w:proofErr w:type="spellEnd"/>
      <w:r w:rsidR="001D3D6C" w:rsidRPr="00F83837">
        <w:rPr>
          <w:rFonts w:ascii="Times New Roman" w:hAnsi="Times New Roman"/>
          <w:sz w:val="24"/>
          <w:szCs w:val="24"/>
        </w:rPr>
        <w:t xml:space="preserve"> Т.Н.</w:t>
      </w:r>
      <w:r w:rsidRPr="00F83837">
        <w:rPr>
          <w:rFonts w:ascii="Times New Roman" w:hAnsi="Times New Roman"/>
          <w:sz w:val="24"/>
          <w:szCs w:val="24"/>
        </w:rPr>
        <w:t xml:space="preserve">, старшего воспитателя МАДОУ, членов комиссии: </w:t>
      </w:r>
      <w:proofErr w:type="spellStart"/>
      <w:r w:rsidRPr="00F83837">
        <w:rPr>
          <w:rFonts w:ascii="Times New Roman" w:hAnsi="Times New Roman"/>
          <w:sz w:val="24"/>
          <w:szCs w:val="24"/>
        </w:rPr>
        <w:t>завхоза</w:t>
      </w:r>
      <w:r w:rsidR="00662E9E" w:rsidRPr="00F83837">
        <w:rPr>
          <w:rFonts w:ascii="Times New Roman" w:hAnsi="Times New Roman"/>
          <w:sz w:val="24"/>
          <w:szCs w:val="24"/>
        </w:rPr>
        <w:t>Матысаковой</w:t>
      </w:r>
      <w:proofErr w:type="spellEnd"/>
      <w:r w:rsidR="00662E9E" w:rsidRPr="00F83837">
        <w:rPr>
          <w:rFonts w:ascii="Times New Roman" w:hAnsi="Times New Roman"/>
          <w:sz w:val="24"/>
          <w:szCs w:val="24"/>
        </w:rPr>
        <w:t xml:space="preserve"> Р.Г., воспитателя  - </w:t>
      </w:r>
      <w:proofErr w:type="spellStart"/>
      <w:r w:rsidR="001D3D6C" w:rsidRPr="00F83837">
        <w:rPr>
          <w:rFonts w:ascii="Times New Roman" w:hAnsi="Times New Roman"/>
          <w:sz w:val="24"/>
          <w:szCs w:val="24"/>
        </w:rPr>
        <w:t>Замиловой</w:t>
      </w:r>
      <w:proofErr w:type="spellEnd"/>
      <w:r w:rsidR="001D3D6C" w:rsidRPr="00F83837">
        <w:rPr>
          <w:rFonts w:ascii="Times New Roman" w:hAnsi="Times New Roman"/>
          <w:sz w:val="24"/>
          <w:szCs w:val="24"/>
        </w:rPr>
        <w:t xml:space="preserve"> Г.У</w:t>
      </w:r>
      <w:r w:rsidR="00662E9E" w:rsidRPr="00F83837">
        <w:rPr>
          <w:rFonts w:ascii="Times New Roman" w:hAnsi="Times New Roman"/>
          <w:sz w:val="24"/>
          <w:szCs w:val="24"/>
        </w:rPr>
        <w:t xml:space="preserve">., </w:t>
      </w:r>
      <w:proofErr w:type="spellStart"/>
      <w:r w:rsidR="00662E9E" w:rsidRPr="00F83837">
        <w:rPr>
          <w:rFonts w:ascii="Times New Roman" w:hAnsi="Times New Roman"/>
          <w:sz w:val="24"/>
          <w:szCs w:val="24"/>
        </w:rPr>
        <w:t>ст.медсестры</w:t>
      </w:r>
      <w:r w:rsidR="001D3D6C" w:rsidRPr="00F83837">
        <w:rPr>
          <w:rFonts w:ascii="Times New Roman" w:hAnsi="Times New Roman"/>
          <w:sz w:val="24"/>
          <w:szCs w:val="24"/>
        </w:rPr>
        <w:t>Приматовой</w:t>
      </w:r>
      <w:proofErr w:type="spellEnd"/>
      <w:r w:rsidR="001D3D6C" w:rsidRPr="00F83837">
        <w:rPr>
          <w:rFonts w:ascii="Times New Roman" w:hAnsi="Times New Roman"/>
          <w:sz w:val="24"/>
          <w:szCs w:val="24"/>
        </w:rPr>
        <w:t xml:space="preserve"> Д.Е</w:t>
      </w:r>
      <w:r w:rsidR="00662E9E" w:rsidRPr="00F83837">
        <w:rPr>
          <w:rFonts w:ascii="Times New Roman" w:hAnsi="Times New Roman"/>
          <w:sz w:val="24"/>
          <w:szCs w:val="24"/>
        </w:rPr>
        <w:t>.</w:t>
      </w:r>
      <w:r w:rsidRPr="00F83837">
        <w:rPr>
          <w:rFonts w:ascii="Times New Roman" w:hAnsi="Times New Roman"/>
          <w:sz w:val="24"/>
          <w:szCs w:val="24"/>
        </w:rPr>
        <w:t xml:space="preserve">, </w:t>
      </w:r>
      <w:r w:rsidR="007932B1" w:rsidRPr="00F83837">
        <w:rPr>
          <w:rFonts w:ascii="Times New Roman" w:hAnsi="Times New Roman"/>
          <w:sz w:val="24"/>
          <w:szCs w:val="24"/>
        </w:rPr>
        <w:t>в период со 2 по 23 марта 2018</w:t>
      </w:r>
      <w:r w:rsidR="001D3D6C" w:rsidRPr="00F83837">
        <w:rPr>
          <w:rFonts w:ascii="Times New Roman" w:hAnsi="Times New Roman"/>
          <w:sz w:val="24"/>
          <w:szCs w:val="24"/>
        </w:rPr>
        <w:t>г.</w:t>
      </w:r>
      <w:r>
        <w:rPr>
          <w:rFonts w:ascii="Times New Roman" w:hAnsi="Times New Roman"/>
          <w:sz w:val="24"/>
          <w:szCs w:val="24"/>
        </w:rPr>
        <w:t xml:space="preserve">    проведено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самообследование</w:t>
      </w:r>
      <w:proofErr w:type="spellEnd"/>
      <w:r>
        <w:rPr>
          <w:rFonts w:ascii="Times New Roman" w:hAnsi="Times New Roman"/>
          <w:sz w:val="24"/>
          <w:szCs w:val="24"/>
        </w:rPr>
        <w:t xml:space="preserve"> деятельности МАДОУ «Детский сад № 165</w:t>
      </w:r>
      <w:r w:rsidR="00004D9A">
        <w:rPr>
          <w:rFonts w:ascii="Times New Roman" w:hAnsi="Times New Roman"/>
          <w:sz w:val="24"/>
          <w:szCs w:val="24"/>
        </w:rPr>
        <w:t xml:space="preserve"> комбинированного вида»  за </w:t>
      </w:r>
      <w:r w:rsidR="001D3D6C">
        <w:rPr>
          <w:rFonts w:ascii="Times New Roman" w:hAnsi="Times New Roman"/>
          <w:sz w:val="24"/>
          <w:szCs w:val="24"/>
        </w:rPr>
        <w:t>2017</w:t>
      </w:r>
      <w:r>
        <w:rPr>
          <w:rFonts w:ascii="Times New Roman" w:hAnsi="Times New Roman"/>
          <w:sz w:val="24"/>
          <w:szCs w:val="24"/>
        </w:rPr>
        <w:t xml:space="preserve"> год.                                 </w:t>
      </w:r>
    </w:p>
    <w:p w:rsidR="00E914CB" w:rsidRDefault="00E914CB" w:rsidP="00911BE3">
      <w:pPr>
        <w:spacing w:after="0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Информационная справка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Наименование учреждения: Муниципальное автономное дошкольное образовательное учреждение «Детский  сад № 165 комбинированного вида» Ново - Савиновского района г. Казани  РТ  расположено по адресу: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Юридический и фактический адрес: 420044, Республика Татарстан ,г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азань, ул. Коллективная, дом 25А.</w:t>
      </w:r>
    </w:p>
    <w:p w:rsidR="00E914CB" w:rsidRDefault="00E914CB" w:rsidP="00911BE3">
      <w:pPr>
        <w:spacing w:after="0"/>
        <w:ind w:firstLine="70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Руководитель образовательного учреждения: з</w:t>
      </w:r>
      <w:r>
        <w:rPr>
          <w:rFonts w:ascii="Times New Roman" w:hAnsi="Times New Roman"/>
          <w:color w:val="000000"/>
          <w:sz w:val="24"/>
          <w:szCs w:val="24"/>
        </w:rPr>
        <w:t>аведующий Белова Светлана Александровна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Заместители: </w:t>
      </w:r>
      <w:r>
        <w:rPr>
          <w:rFonts w:ascii="Times New Roman" w:hAnsi="Times New Roman"/>
          <w:color w:val="000000"/>
          <w:sz w:val="24"/>
          <w:szCs w:val="24"/>
        </w:rPr>
        <w:br/>
        <w:t xml:space="preserve">            1</w:t>
      </w:r>
      <w:r w:rsidR="001D3D6C">
        <w:rPr>
          <w:rFonts w:ascii="Times New Roman" w:hAnsi="Times New Roman"/>
          <w:color w:val="000000"/>
          <w:sz w:val="24"/>
          <w:szCs w:val="24"/>
        </w:rPr>
        <w:t xml:space="preserve">) старший воспитатель – </w:t>
      </w:r>
      <w:proofErr w:type="spellStart"/>
      <w:r w:rsidR="001D3D6C">
        <w:rPr>
          <w:rFonts w:ascii="Times New Roman" w:hAnsi="Times New Roman"/>
          <w:color w:val="000000"/>
          <w:sz w:val="24"/>
          <w:szCs w:val="24"/>
        </w:rPr>
        <w:t>Мамакина</w:t>
      </w:r>
      <w:proofErr w:type="spellEnd"/>
      <w:r w:rsidR="001D3D6C">
        <w:rPr>
          <w:rFonts w:ascii="Times New Roman" w:hAnsi="Times New Roman"/>
          <w:color w:val="000000"/>
          <w:sz w:val="24"/>
          <w:szCs w:val="24"/>
        </w:rPr>
        <w:t xml:space="preserve"> Татьяна Николаевна 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2) завхоз –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МатысаковаРамзияГатауловна</w:t>
      </w:r>
      <w:proofErr w:type="spellEnd"/>
    </w:p>
    <w:p w:rsidR="00E914CB" w:rsidRDefault="00E914CB" w:rsidP="00911BE3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Телефон: (843)564-43-52; факс- 564-43-52,</w:t>
      </w:r>
    </w:p>
    <w:p w:rsidR="00E914CB" w:rsidRDefault="00E914CB" w:rsidP="00911BE3">
      <w:pPr>
        <w:spacing w:after="0"/>
        <w:ind w:firstLine="709"/>
        <w:rPr>
          <w:rFonts w:ascii="Times New Roman" w:hAnsi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/>
          <w:sz w:val="24"/>
          <w:szCs w:val="24"/>
          <w:lang w:val="de-DE"/>
        </w:rPr>
        <w:t>e-mail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 xml:space="preserve">: </w:t>
      </w:r>
      <w:hyperlink r:id="rId9" w:history="1">
        <w:r>
          <w:rPr>
            <w:rStyle w:val="a3"/>
            <w:sz w:val="24"/>
            <w:szCs w:val="24"/>
            <w:lang w:val="en-US"/>
          </w:rPr>
          <w:t>lanaermak</w:t>
        </w:r>
        <w:r>
          <w:rPr>
            <w:rStyle w:val="a3"/>
            <w:sz w:val="24"/>
            <w:szCs w:val="24"/>
          </w:rPr>
          <w:t>@</w:t>
        </w:r>
        <w:r>
          <w:rPr>
            <w:rStyle w:val="a3"/>
            <w:sz w:val="24"/>
            <w:szCs w:val="24"/>
            <w:lang w:val="en-US"/>
          </w:rPr>
          <w:t>mail</w:t>
        </w:r>
        <w:r>
          <w:rPr>
            <w:rStyle w:val="a3"/>
            <w:sz w:val="24"/>
            <w:szCs w:val="24"/>
          </w:rPr>
          <w:t>.</w:t>
        </w:r>
        <w:r>
          <w:rPr>
            <w:rStyle w:val="a3"/>
            <w:sz w:val="24"/>
            <w:szCs w:val="24"/>
            <w:lang w:val="en-US"/>
          </w:rPr>
          <w:t>ru</w:t>
        </w:r>
      </w:hyperlink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Учредитель Учреждения:  Исполнительный комитет 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азань в лице  Управление образования г.Казани и КЗИО.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Организационно-правовая форма учреждения: муниципальное автономное  учреждение.</w:t>
      </w:r>
    </w:p>
    <w:p w:rsidR="00E914CB" w:rsidRDefault="00E914CB" w:rsidP="00911BE3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Сайт учреждения: https://edu.tatar.ru/nsav/page85900.htm/page85902.htm </w:t>
      </w:r>
    </w:p>
    <w:p w:rsidR="00E914CB" w:rsidRDefault="00E914CB" w:rsidP="00911BE3">
      <w:pPr>
        <w:spacing w:after="0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Общая характеристика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Учредителем Учреждения является Управление образования исполнительного комитета    муниципального образования г. Казани.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функционирует с 1960 года, расположен в  двух  2-х этажных зданиях типового проекта, во дворе жилого массива, вдали от промышленных предприятий. В непосредственной близости к  ДОУ находятся две общеобразовательные школы (№ 71, 91),  детские сады № 203 ,310.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Проектная мощность – 9 групп, 165 мест.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Площадь здания – </w:t>
      </w:r>
      <w:r>
        <w:rPr>
          <w:rFonts w:ascii="Times New Roman" w:hAnsi="Times New Roman"/>
          <w:color w:val="000000" w:themeColor="text1"/>
          <w:sz w:val="24"/>
          <w:szCs w:val="24"/>
        </w:rPr>
        <w:t>1686,5 м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Общая площадь территории составляет  </w:t>
      </w:r>
      <w:r>
        <w:rPr>
          <w:rFonts w:ascii="Times New Roman" w:hAnsi="Times New Roman"/>
          <w:color w:val="000000" w:themeColor="text1"/>
          <w:sz w:val="24"/>
          <w:szCs w:val="24"/>
        </w:rPr>
        <w:t>9070 кв.м. Территория</w:t>
      </w:r>
      <w:r>
        <w:rPr>
          <w:rFonts w:ascii="Times New Roman" w:hAnsi="Times New Roman"/>
          <w:sz w:val="24"/>
          <w:szCs w:val="24"/>
        </w:rPr>
        <w:t xml:space="preserve"> ДОУ включает в себя игровые, спортивные, хозяйственные зоны,  игровые площадки, площадь оз</w:t>
      </w:r>
      <w:r w:rsidR="00004D9A">
        <w:rPr>
          <w:rFonts w:ascii="Times New Roman" w:hAnsi="Times New Roman"/>
          <w:sz w:val="24"/>
          <w:szCs w:val="24"/>
        </w:rPr>
        <w:t>еленения составляет около 70 %</w:t>
      </w:r>
      <w:r>
        <w:rPr>
          <w:rFonts w:ascii="Times New Roman" w:hAnsi="Times New Roman"/>
          <w:sz w:val="24"/>
          <w:szCs w:val="24"/>
        </w:rPr>
        <w:t>.Территория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клумбы. Территория закрыта для посещения  посторонними лицами и обнесена забором.</w:t>
      </w:r>
    </w:p>
    <w:p w:rsidR="00536AA1" w:rsidRDefault="00536AA1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2017 году МАДОУ «Детский сад №165</w:t>
      </w:r>
      <w:r w:rsidRPr="00942B1F">
        <w:rPr>
          <w:rFonts w:ascii="Times New Roman" w:hAnsi="Times New Roman"/>
          <w:sz w:val="24"/>
          <w:szCs w:val="24"/>
        </w:rPr>
        <w:t xml:space="preserve"> комбинированного вида» Ново - Савиновского района г. Казани, </w:t>
      </w:r>
      <w:r>
        <w:rPr>
          <w:rFonts w:ascii="Times New Roman" w:hAnsi="Times New Roman"/>
          <w:sz w:val="24"/>
          <w:szCs w:val="24"/>
        </w:rPr>
        <w:t xml:space="preserve">в соответствии с  Распоряжением </w:t>
      </w:r>
      <w:r w:rsidRPr="00942B1F">
        <w:rPr>
          <w:rFonts w:ascii="Times New Roman" w:hAnsi="Times New Roman"/>
          <w:sz w:val="24"/>
          <w:szCs w:val="24"/>
        </w:rPr>
        <w:t xml:space="preserve"> Кабинета Министров Р</w:t>
      </w:r>
      <w:r>
        <w:rPr>
          <w:rFonts w:ascii="Times New Roman" w:hAnsi="Times New Roman"/>
          <w:sz w:val="24"/>
          <w:szCs w:val="24"/>
        </w:rPr>
        <w:t xml:space="preserve">еспублики </w:t>
      </w:r>
      <w:r w:rsidRPr="00942B1F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атарстан  от  16.12.2016года </w:t>
      </w:r>
      <w:r w:rsidRPr="00942B1F">
        <w:rPr>
          <w:rFonts w:ascii="Times New Roman" w:hAnsi="Times New Roman"/>
          <w:sz w:val="24"/>
          <w:szCs w:val="24"/>
        </w:rPr>
        <w:t xml:space="preserve"> №2959-р </w:t>
      </w:r>
      <w:r>
        <w:rPr>
          <w:rFonts w:ascii="Times New Roman" w:hAnsi="Times New Roman"/>
          <w:sz w:val="24"/>
          <w:szCs w:val="24"/>
        </w:rPr>
        <w:t xml:space="preserve">был включён </w:t>
      </w:r>
      <w:r w:rsidRPr="00942B1F">
        <w:rPr>
          <w:rFonts w:ascii="Times New Roman" w:hAnsi="Times New Roman"/>
          <w:sz w:val="24"/>
          <w:szCs w:val="24"/>
        </w:rPr>
        <w:t xml:space="preserve"> в программу капитального ремонта детских садов, реализуемой в </w:t>
      </w:r>
      <w:r>
        <w:rPr>
          <w:rFonts w:ascii="Times New Roman" w:hAnsi="Times New Roman"/>
          <w:sz w:val="24"/>
          <w:szCs w:val="24"/>
        </w:rPr>
        <w:t xml:space="preserve">РТ  на 2017 год. </w:t>
      </w:r>
    </w:p>
    <w:p w:rsidR="00536AA1" w:rsidRDefault="00536AA1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С </w:t>
      </w:r>
      <w:r w:rsidRPr="00536AA1">
        <w:rPr>
          <w:rFonts w:ascii="Times New Roman" w:hAnsi="Times New Roman"/>
          <w:sz w:val="24"/>
          <w:szCs w:val="24"/>
        </w:rPr>
        <w:t>1.05.2017</w:t>
      </w:r>
      <w:r>
        <w:rPr>
          <w:rFonts w:ascii="Times New Roman" w:hAnsi="Times New Roman"/>
          <w:sz w:val="24"/>
          <w:szCs w:val="24"/>
        </w:rPr>
        <w:t xml:space="preserve">года был </w:t>
      </w:r>
      <w:r w:rsidRPr="00942B1F">
        <w:rPr>
          <w:rFonts w:ascii="Times New Roman" w:hAnsi="Times New Roman"/>
          <w:sz w:val="24"/>
          <w:szCs w:val="24"/>
        </w:rPr>
        <w:t xml:space="preserve"> закрыт </w:t>
      </w:r>
      <w:r>
        <w:rPr>
          <w:rFonts w:ascii="Times New Roman" w:hAnsi="Times New Roman"/>
          <w:sz w:val="24"/>
          <w:szCs w:val="24"/>
        </w:rPr>
        <w:t xml:space="preserve"> на основании </w:t>
      </w:r>
      <w:r w:rsidRPr="00942B1F">
        <w:rPr>
          <w:rFonts w:ascii="Times New Roman" w:hAnsi="Times New Roman"/>
          <w:sz w:val="24"/>
          <w:szCs w:val="24"/>
        </w:rPr>
        <w:t>приказа Управления образования ИКМО г</w:t>
      </w:r>
      <w:proofErr w:type="gramStart"/>
      <w:r w:rsidRPr="00942B1F">
        <w:rPr>
          <w:rFonts w:ascii="Times New Roman" w:hAnsi="Times New Roman"/>
          <w:sz w:val="24"/>
          <w:szCs w:val="24"/>
        </w:rPr>
        <w:t>.К</w:t>
      </w:r>
      <w:proofErr w:type="gramEnd"/>
      <w:r w:rsidRPr="00942B1F">
        <w:rPr>
          <w:rFonts w:ascii="Times New Roman" w:hAnsi="Times New Roman"/>
          <w:sz w:val="24"/>
          <w:szCs w:val="24"/>
        </w:rPr>
        <w:t xml:space="preserve">азани </w:t>
      </w:r>
      <w:r>
        <w:rPr>
          <w:rFonts w:ascii="Times New Roman" w:hAnsi="Times New Roman"/>
          <w:sz w:val="24"/>
          <w:szCs w:val="24"/>
        </w:rPr>
        <w:t xml:space="preserve">от </w:t>
      </w:r>
      <w:r w:rsidRPr="00536AA1">
        <w:rPr>
          <w:rFonts w:ascii="Times New Roman" w:hAnsi="Times New Roman"/>
          <w:sz w:val="24"/>
          <w:szCs w:val="24"/>
        </w:rPr>
        <w:t>28.03.2017 г. №268</w:t>
      </w:r>
      <w:r w:rsidRPr="00536AA1">
        <w:rPr>
          <w:rFonts w:ascii="Times New Roman" w:hAnsi="Times New Roman"/>
          <w:szCs w:val="24"/>
        </w:rPr>
        <w:t xml:space="preserve"> </w:t>
      </w:r>
      <w:r w:rsidRPr="00942B1F">
        <w:rPr>
          <w:rFonts w:ascii="Times New Roman" w:hAnsi="Times New Roman"/>
          <w:sz w:val="24"/>
          <w:szCs w:val="24"/>
        </w:rPr>
        <w:t>«О закры</w:t>
      </w:r>
      <w:r>
        <w:rPr>
          <w:rFonts w:ascii="Times New Roman" w:hAnsi="Times New Roman"/>
          <w:sz w:val="24"/>
          <w:szCs w:val="24"/>
        </w:rPr>
        <w:t xml:space="preserve">тии МАДОУ «Детский сад  №165»»  и открыт  </w:t>
      </w:r>
      <w:r w:rsidRPr="00536AA1">
        <w:rPr>
          <w:rFonts w:ascii="Times New Roman" w:hAnsi="Times New Roman"/>
          <w:sz w:val="24"/>
          <w:szCs w:val="24"/>
        </w:rPr>
        <w:t>с 11.12.2017г</w:t>
      </w:r>
      <w:r w:rsidRPr="007C2BD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на основании </w:t>
      </w:r>
      <w:r w:rsidRPr="00942B1F">
        <w:rPr>
          <w:rFonts w:ascii="Times New Roman" w:hAnsi="Times New Roman"/>
          <w:sz w:val="24"/>
          <w:szCs w:val="24"/>
        </w:rPr>
        <w:t xml:space="preserve">приказа Управления образования ИКМО г.Казани </w:t>
      </w:r>
      <w:r>
        <w:rPr>
          <w:rFonts w:ascii="Times New Roman" w:hAnsi="Times New Roman"/>
          <w:sz w:val="24"/>
          <w:szCs w:val="24"/>
        </w:rPr>
        <w:t xml:space="preserve">от </w:t>
      </w:r>
      <w:r w:rsidRPr="007C2BDC">
        <w:rPr>
          <w:rFonts w:ascii="Times New Roman" w:hAnsi="Times New Roman"/>
          <w:sz w:val="24"/>
          <w:szCs w:val="24"/>
        </w:rPr>
        <w:t>14.11.2017 г. №931</w:t>
      </w:r>
      <w:r w:rsidRPr="00942B1F">
        <w:rPr>
          <w:rFonts w:ascii="Times New Roman" w:hAnsi="Times New Roman"/>
          <w:sz w:val="24"/>
          <w:szCs w:val="24"/>
        </w:rPr>
        <w:t xml:space="preserve"> «О</w:t>
      </w:r>
      <w:r>
        <w:rPr>
          <w:rFonts w:ascii="Times New Roman" w:hAnsi="Times New Roman"/>
          <w:sz w:val="24"/>
          <w:szCs w:val="24"/>
        </w:rPr>
        <w:t>б открытии  МАДОУ «Детский сад  №165» после капитального ремонта здания».</w:t>
      </w:r>
    </w:p>
    <w:p w:rsidR="00536AA1" w:rsidRPr="00F70F37" w:rsidRDefault="00536AA1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Во  время проведения капитального ремонта родителям воспитанников детского сада было предложено на выбор два варианта: </w:t>
      </w:r>
    </w:p>
    <w:p w:rsidR="00536AA1" w:rsidRPr="00F70F37" w:rsidRDefault="00536AA1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70F37">
        <w:rPr>
          <w:rFonts w:ascii="Times New Roman" w:hAnsi="Times New Roman"/>
          <w:sz w:val="24"/>
          <w:szCs w:val="24"/>
        </w:rPr>
        <w:t xml:space="preserve">1.  </w:t>
      </w:r>
      <w:proofErr w:type="gramStart"/>
      <w:r w:rsidRPr="00F70F37">
        <w:rPr>
          <w:rFonts w:ascii="Times New Roman" w:hAnsi="Times New Roman"/>
          <w:sz w:val="24"/>
          <w:szCs w:val="24"/>
        </w:rPr>
        <w:t>Зачисление ребенка в другое ДОУ Ново-Савиновского района г. Казани, где будут предоставлены свободные места.</w:t>
      </w:r>
      <w:proofErr w:type="gramEnd"/>
    </w:p>
    <w:p w:rsidR="00536AA1" w:rsidRDefault="00536AA1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70F37">
        <w:rPr>
          <w:rFonts w:ascii="Times New Roman" w:hAnsi="Times New Roman"/>
          <w:sz w:val="24"/>
          <w:szCs w:val="24"/>
        </w:rPr>
        <w:t xml:space="preserve">2.  Не посещать </w:t>
      </w:r>
      <w:r>
        <w:rPr>
          <w:rFonts w:ascii="Times New Roman" w:hAnsi="Times New Roman"/>
          <w:sz w:val="24"/>
          <w:szCs w:val="24"/>
        </w:rPr>
        <w:t xml:space="preserve">ребёнком </w:t>
      </w:r>
      <w:r w:rsidRPr="00F70F37">
        <w:rPr>
          <w:rFonts w:ascii="Times New Roman" w:hAnsi="Times New Roman"/>
          <w:sz w:val="24"/>
          <w:szCs w:val="24"/>
        </w:rPr>
        <w:t>ДОУ до завершения ремонтных работ,  без нач</w:t>
      </w:r>
      <w:r>
        <w:rPr>
          <w:rFonts w:ascii="Times New Roman" w:hAnsi="Times New Roman"/>
          <w:sz w:val="24"/>
          <w:szCs w:val="24"/>
        </w:rPr>
        <w:t xml:space="preserve">исления оплаты за детский сад. </w:t>
      </w:r>
    </w:p>
    <w:p w:rsidR="00536AA1" w:rsidRDefault="00536AA1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ходе капитального ремонта подрядчиком были  произведены следующие виды работ:</w:t>
      </w:r>
    </w:p>
    <w:p w:rsidR="00536AA1" w:rsidRDefault="00536AA1" w:rsidP="00911BE3">
      <w:pPr>
        <w:numPr>
          <w:ilvl w:val="0"/>
          <w:numId w:val="8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Ремонт кровли: замена мягкой кровли с разборкой стяжки и утеплителя, с устройством </w:t>
      </w:r>
      <w:proofErr w:type="spellStart"/>
      <w:r>
        <w:rPr>
          <w:rFonts w:ascii="Times New Roman" w:hAnsi="Times New Roman"/>
          <w:sz w:val="24"/>
          <w:szCs w:val="24"/>
        </w:rPr>
        <w:t>разуклонки</w:t>
      </w:r>
      <w:proofErr w:type="spellEnd"/>
      <w:r>
        <w:rPr>
          <w:rFonts w:ascii="Times New Roman" w:hAnsi="Times New Roman"/>
          <w:sz w:val="24"/>
          <w:szCs w:val="24"/>
        </w:rPr>
        <w:t xml:space="preserve"> из керамзита, утеплением кровли, устройство стяжки по сетке, ремонт козырьков, ремонт помещения выхода на кровлю, устройство ограждения кровельного, установка ливневых воронок.</w:t>
      </w:r>
    </w:p>
    <w:p w:rsidR="00536AA1" w:rsidRDefault="00536AA1" w:rsidP="00911BE3">
      <w:pPr>
        <w:numPr>
          <w:ilvl w:val="0"/>
          <w:numId w:val="8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Ремонт оконных проемов: замена заполнений оконных проемов, в том числе подоконников, наружных и внутренних откосов, отливов.</w:t>
      </w:r>
    </w:p>
    <w:p w:rsidR="00536AA1" w:rsidRDefault="00536AA1" w:rsidP="00911BE3">
      <w:pPr>
        <w:numPr>
          <w:ilvl w:val="0"/>
          <w:numId w:val="8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Ремонт входных групп: ремонт входной группы с заменой дверных блоков, обустройство площадок и козырьков, лестниц.</w:t>
      </w:r>
    </w:p>
    <w:p w:rsidR="00536AA1" w:rsidRDefault="00536AA1" w:rsidP="00911BE3">
      <w:pPr>
        <w:numPr>
          <w:ilvl w:val="0"/>
          <w:numId w:val="8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Ремонт дверей: замена заполнений дверных проёмов с восстановлением откосов.</w:t>
      </w:r>
    </w:p>
    <w:p w:rsidR="00536AA1" w:rsidRPr="00B26A6D" w:rsidRDefault="00536AA1" w:rsidP="00911BE3">
      <w:pPr>
        <w:numPr>
          <w:ilvl w:val="0"/>
          <w:numId w:val="8"/>
        </w:numPr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B26A6D">
        <w:rPr>
          <w:rFonts w:ascii="Times New Roman" w:hAnsi="Times New Roman"/>
          <w:sz w:val="24"/>
          <w:szCs w:val="24"/>
        </w:rPr>
        <w:t xml:space="preserve">Ремонт сетей инженерно – технического обеспечения: </w:t>
      </w:r>
      <w:r>
        <w:rPr>
          <w:rFonts w:ascii="Times New Roman" w:eastAsia="Times New Roman" w:hAnsi="Times New Roman"/>
          <w:sz w:val="24"/>
          <w:szCs w:val="24"/>
        </w:rPr>
        <w:t>р</w:t>
      </w:r>
      <w:r w:rsidRPr="00B26A6D">
        <w:rPr>
          <w:rFonts w:ascii="Times New Roman" w:eastAsia="Times New Roman" w:hAnsi="Times New Roman"/>
          <w:sz w:val="24"/>
          <w:szCs w:val="24"/>
        </w:rPr>
        <w:t>емонт систем центрального отопления, горячего и холодного водоснабжения, канализации, электромонтажные работы.</w:t>
      </w:r>
    </w:p>
    <w:p w:rsidR="00536AA1" w:rsidRDefault="00536AA1" w:rsidP="00911BE3">
      <w:pPr>
        <w:numPr>
          <w:ilvl w:val="0"/>
          <w:numId w:val="8"/>
        </w:numPr>
        <w:tabs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Ремонт фасада: ремонт фасада с отбивкой штукатурки с последующей штукатуркой по сетке цоколя с последующей её облицовкой плиткой, окраска стен фасада краской.</w:t>
      </w:r>
    </w:p>
    <w:p w:rsidR="00536AA1" w:rsidRDefault="00536AA1" w:rsidP="00911BE3">
      <w:pPr>
        <w:numPr>
          <w:ilvl w:val="0"/>
          <w:numId w:val="8"/>
        </w:numPr>
        <w:tabs>
          <w:tab w:val="left" w:pos="284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3052DC">
        <w:rPr>
          <w:rFonts w:ascii="Times New Roman" w:eastAsia="Times New Roman" w:hAnsi="Times New Roman"/>
          <w:sz w:val="24"/>
          <w:szCs w:val="24"/>
        </w:rPr>
        <w:t xml:space="preserve">Ремонт </w:t>
      </w:r>
      <w:proofErr w:type="spellStart"/>
      <w:r w:rsidRPr="003052DC">
        <w:rPr>
          <w:rFonts w:ascii="Times New Roman" w:eastAsia="Times New Roman" w:hAnsi="Times New Roman"/>
          <w:sz w:val="24"/>
          <w:szCs w:val="24"/>
        </w:rPr>
        <w:t>отмостки</w:t>
      </w:r>
      <w:proofErr w:type="spellEnd"/>
      <w:r w:rsidRPr="003052DC">
        <w:rPr>
          <w:rFonts w:ascii="Times New Roman" w:eastAsia="Times New Roman" w:hAnsi="Times New Roman"/>
          <w:sz w:val="24"/>
          <w:szCs w:val="24"/>
        </w:rPr>
        <w:t xml:space="preserve">: восстановление </w:t>
      </w:r>
      <w:proofErr w:type="spellStart"/>
      <w:r w:rsidRPr="003052DC">
        <w:rPr>
          <w:rFonts w:ascii="Times New Roman" w:eastAsia="Times New Roman" w:hAnsi="Times New Roman"/>
          <w:sz w:val="24"/>
          <w:szCs w:val="24"/>
        </w:rPr>
        <w:t>отмостки</w:t>
      </w:r>
      <w:proofErr w:type="spellEnd"/>
      <w:r w:rsidRPr="003052DC">
        <w:rPr>
          <w:rFonts w:ascii="Times New Roman" w:eastAsia="Times New Roman" w:hAnsi="Times New Roman"/>
          <w:sz w:val="24"/>
          <w:szCs w:val="24"/>
        </w:rPr>
        <w:t xml:space="preserve"> вокруг здания.</w:t>
      </w:r>
    </w:p>
    <w:p w:rsidR="00536AA1" w:rsidRDefault="00536AA1" w:rsidP="00911BE3">
      <w:pPr>
        <w:numPr>
          <w:ilvl w:val="0"/>
          <w:numId w:val="8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 xml:space="preserve">Общестроительные работы: </w:t>
      </w:r>
      <w:r>
        <w:rPr>
          <w:rFonts w:ascii="Times New Roman" w:hAnsi="Times New Roman"/>
          <w:sz w:val="24"/>
          <w:szCs w:val="24"/>
        </w:rPr>
        <w:t xml:space="preserve">разборка покрытий керамических  плиток, устройство гидроизоляции, устройство штукатурки, покрытие плиткой полов, устройство плинтусов, снятие </w:t>
      </w:r>
      <w:r w:rsidRPr="00B7001B">
        <w:rPr>
          <w:rFonts w:ascii="Times New Roman" w:hAnsi="Times New Roman"/>
          <w:sz w:val="24"/>
          <w:szCs w:val="24"/>
        </w:rPr>
        <w:t>линолеума</w:t>
      </w:r>
      <w:r>
        <w:rPr>
          <w:rFonts w:ascii="Times New Roman" w:hAnsi="Times New Roman"/>
          <w:sz w:val="24"/>
          <w:szCs w:val="24"/>
        </w:rPr>
        <w:t xml:space="preserve">, устройство </w:t>
      </w:r>
      <w:proofErr w:type="spellStart"/>
      <w:r>
        <w:rPr>
          <w:rFonts w:ascii="Times New Roman" w:hAnsi="Times New Roman"/>
          <w:sz w:val="24"/>
          <w:szCs w:val="24"/>
        </w:rPr>
        <w:t>пароизоляции</w:t>
      </w:r>
      <w:proofErr w:type="spellEnd"/>
      <w:r>
        <w:rPr>
          <w:rFonts w:ascii="Times New Roman" w:hAnsi="Times New Roman"/>
          <w:sz w:val="24"/>
          <w:szCs w:val="24"/>
        </w:rPr>
        <w:t>, устройство стяжки, устройство линолеума, устройство плинтусов, выравнивание потолка, покрытие грунтовкой потолка, окраска и устройство подвесных потолков, выравнивание стен, окраска и облицовка стен.</w:t>
      </w:r>
      <w:proofErr w:type="gramEnd"/>
    </w:p>
    <w:p w:rsidR="00536AA1" w:rsidRDefault="00536AA1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Управление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Деятельность Учреждения осуществляется на основе нормативных документов Российской Федерации и Республики Татарстан: Конвенции о правах ребенка, Конституции РФ, Закона РФ «Об образовании», 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г. Казани  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Детский сад работает на основании Устава Муниципального автономного дошкольного образовательного учреждения «Детский сад № 165 комбинированного вида» </w:t>
      </w:r>
      <w:r>
        <w:rPr>
          <w:rFonts w:ascii="Times New Roman" w:hAnsi="Times New Roman"/>
          <w:sz w:val="24"/>
          <w:szCs w:val="24"/>
        </w:rPr>
        <w:lastRenderedPageBreak/>
        <w:t xml:space="preserve">Ново-Савиновского района г. Казани в новой редакции от </w:t>
      </w:r>
      <w:r>
        <w:rPr>
          <w:rFonts w:ascii="Times New Roman" w:hAnsi="Times New Roman"/>
          <w:color w:val="000000" w:themeColor="text1"/>
          <w:sz w:val="24"/>
          <w:szCs w:val="24"/>
        </w:rPr>
        <w:t>04.06.2015 года за № 1144/КЗИО-ПК, лицензии на осуществление  образовательной деятельности, выданный МО и Н РТ серия 16 Л 01  № 0002247, регистрационный № 6395 от 06.05.2015 г.), срок действия лицензии – бессрочно.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А также по</w:t>
      </w:r>
      <w:r>
        <w:rPr>
          <w:rFonts w:ascii="Times New Roman" w:hAnsi="Times New Roman"/>
          <w:sz w:val="24"/>
          <w:szCs w:val="24"/>
        </w:rPr>
        <w:t xml:space="preserve"> итогам аттестации и аккредитации дошкольному учреждению присвоена вторая категория на основании приказа МО РТ №5044/10 от 30.12.2010 г., приказ управления образования г. Казани № </w:t>
      </w:r>
      <w:r>
        <w:rPr>
          <w:rFonts w:ascii="Times New Roman" w:hAnsi="Times New Roman"/>
          <w:color w:val="000000" w:themeColor="text1"/>
          <w:sz w:val="24"/>
          <w:szCs w:val="24"/>
        </w:rPr>
        <w:t>337 от 06.04.2006 года.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Непосредственное управление детским садом осуществляет заведующий Белова Светлана Александровна, руководитель высшей квалификационной категории.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Органами управления МАДОУ «Детский сад № 165» является педагогический совет и общее собрание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работников учреждения, </w:t>
      </w:r>
      <w:r>
        <w:rPr>
          <w:rFonts w:ascii="Times New Roman" w:hAnsi="Times New Roman"/>
          <w:sz w:val="24"/>
          <w:szCs w:val="24"/>
        </w:rPr>
        <w:t>наблюдательный совет. Данная система способствует включению каждого участника педагогического процесса в управление МАДОУ «Детский сад № 165», даёт возможность развитию личностных  и профессиональных качеств работников, их функционала, вовлечение в управление МАДОУ «Детский сад № 165» общественности.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дошкольном учреждении  соблюдаются исполнительская дисциплина: имеется номенклатура дел. Делопроизводство организовано на современном уровне и соответствует Закону РФ «Об образовании».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Материально-техническая база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Детский сад работает по пятидневной рабочей неделе. 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10,5- часовым пребыванием детей в основных группах с 7.30 ч. до 18.00 ч.</w:t>
      </w:r>
    </w:p>
    <w:p w:rsidR="00E914CB" w:rsidRDefault="001D3D6C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Детская группа с</w:t>
      </w:r>
      <w:r w:rsidR="00E914CB">
        <w:rPr>
          <w:rFonts w:ascii="Times New Roman" w:hAnsi="Times New Roman"/>
          <w:sz w:val="24"/>
          <w:szCs w:val="24"/>
        </w:rPr>
        <w:t xml:space="preserve"> 12-часовым пребыванием с 6.30 ч. до 18.30 ч. </w:t>
      </w:r>
      <w:r>
        <w:rPr>
          <w:rFonts w:ascii="Times New Roman" w:hAnsi="Times New Roman"/>
          <w:sz w:val="24"/>
          <w:szCs w:val="24"/>
        </w:rPr>
        <w:t>в рамках дополнительной платной образовательной услуги.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рассчитан на165 мес</w:t>
      </w:r>
      <w:r w:rsidR="00662E9E">
        <w:rPr>
          <w:rFonts w:ascii="Times New Roman" w:hAnsi="Times New Roman"/>
          <w:sz w:val="24"/>
          <w:szCs w:val="24"/>
        </w:rPr>
        <w:t>т. Списочный состав на 1.01.</w:t>
      </w:r>
      <w:r w:rsidR="001D3D6C">
        <w:rPr>
          <w:rFonts w:ascii="Times New Roman" w:hAnsi="Times New Roman"/>
          <w:sz w:val="24"/>
          <w:szCs w:val="24"/>
        </w:rPr>
        <w:t>2017</w:t>
      </w:r>
      <w:r w:rsidR="00662E9E">
        <w:rPr>
          <w:rFonts w:ascii="Times New Roman" w:hAnsi="Times New Roman"/>
          <w:sz w:val="24"/>
          <w:szCs w:val="24"/>
        </w:rPr>
        <w:t xml:space="preserve"> г. –17</w:t>
      </w:r>
      <w:r w:rsidR="001D3D6C">
        <w:rPr>
          <w:rFonts w:ascii="Times New Roman" w:hAnsi="Times New Roman"/>
          <w:sz w:val="24"/>
          <w:szCs w:val="24"/>
        </w:rPr>
        <w:t>9</w:t>
      </w:r>
      <w:r w:rsidR="00662E9E">
        <w:rPr>
          <w:rFonts w:ascii="Times New Roman" w:hAnsi="Times New Roman"/>
          <w:sz w:val="24"/>
          <w:szCs w:val="24"/>
        </w:rPr>
        <w:t xml:space="preserve"> детей, в 2015-2016</w:t>
      </w:r>
      <w:r>
        <w:rPr>
          <w:rFonts w:ascii="Times New Roman" w:hAnsi="Times New Roman"/>
          <w:sz w:val="24"/>
          <w:szCs w:val="24"/>
        </w:rPr>
        <w:t xml:space="preserve"> учебном году функционировало 9 групп, из них: 2 группы раннего возраста, 7 – дошкольных; в том числе: 1 группа с коррекцией речевых нарушений; 2 группы с воспитанием и обучением на татарском языке; 3 группы альтернативной </w:t>
      </w:r>
      <w:proofErr w:type="spellStart"/>
      <w:r>
        <w:rPr>
          <w:rFonts w:ascii="Times New Roman" w:hAnsi="Times New Roman"/>
          <w:sz w:val="24"/>
          <w:szCs w:val="24"/>
        </w:rPr>
        <w:t>вальдорфской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педагогики.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Приоритетные направления: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познавательно-речевое развитие;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-коррекция речевых нарушений.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 функционируют:  физкультурный и музыкальный залы, кабинет логопеда, кабинет татарского языка, кабинет ПДД, зимний сад, методический кабинет, медицинский (включая процедурный).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Медицинское обслуживание детей в детском саду осуществляется старшей ме</w:t>
      </w:r>
      <w:r w:rsidR="00662E9E">
        <w:rPr>
          <w:rFonts w:ascii="Times New Roman" w:hAnsi="Times New Roman"/>
          <w:sz w:val="24"/>
          <w:szCs w:val="24"/>
        </w:rPr>
        <w:t xml:space="preserve">дицинской сестрой </w:t>
      </w:r>
      <w:proofErr w:type="spellStart"/>
      <w:r w:rsidR="001D3D6C">
        <w:rPr>
          <w:rFonts w:ascii="Times New Roman" w:hAnsi="Times New Roman"/>
          <w:sz w:val="24"/>
          <w:szCs w:val="24"/>
        </w:rPr>
        <w:t>Приматовой</w:t>
      </w:r>
      <w:proofErr w:type="spellEnd"/>
      <w:r w:rsidR="001D3D6C">
        <w:rPr>
          <w:rFonts w:ascii="Times New Roman" w:hAnsi="Times New Roman"/>
          <w:sz w:val="24"/>
          <w:szCs w:val="24"/>
        </w:rPr>
        <w:t xml:space="preserve"> Д.Е.</w:t>
      </w:r>
      <w:r>
        <w:rPr>
          <w:rFonts w:ascii="Times New Roman" w:hAnsi="Times New Roman"/>
          <w:sz w:val="24"/>
          <w:szCs w:val="24"/>
        </w:rPr>
        <w:t xml:space="preserve">. и врачом-педиатром </w:t>
      </w:r>
      <w:proofErr w:type="spellStart"/>
      <w:r w:rsidR="001D3D6C">
        <w:rPr>
          <w:rFonts w:ascii="Times New Roman" w:hAnsi="Times New Roman"/>
          <w:sz w:val="24"/>
          <w:szCs w:val="24"/>
        </w:rPr>
        <w:t>Галимовой</w:t>
      </w:r>
      <w:proofErr w:type="spellEnd"/>
      <w:r w:rsidR="001D3D6C">
        <w:rPr>
          <w:rFonts w:ascii="Times New Roman" w:hAnsi="Times New Roman"/>
          <w:sz w:val="24"/>
          <w:szCs w:val="24"/>
        </w:rPr>
        <w:t xml:space="preserve"> Р.Х.</w:t>
      </w:r>
      <w:r>
        <w:rPr>
          <w:rFonts w:ascii="Times New Roman" w:hAnsi="Times New Roman"/>
          <w:sz w:val="24"/>
          <w:szCs w:val="24"/>
        </w:rPr>
        <w:t xml:space="preserve"> 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год. 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Медицинский блок оборудован в соответствии с санитарными требованиями. Имеется лицензия на медицинскую деятельность.</w:t>
      </w:r>
    </w:p>
    <w:p w:rsidR="00E914CB" w:rsidRDefault="00E914CB" w:rsidP="00911BE3">
      <w:pPr>
        <w:pStyle w:val="a6"/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Медицинские работники детского сада ежегодно проводят оценку физического развития дет</w:t>
      </w:r>
      <w:r w:rsidR="00045881">
        <w:rPr>
          <w:sz w:val="24"/>
          <w:szCs w:val="24"/>
        </w:rPr>
        <w:t>ей с определением групп здоровь</w:t>
      </w:r>
      <w:r w:rsidR="00004D9A">
        <w:rPr>
          <w:sz w:val="24"/>
          <w:szCs w:val="24"/>
        </w:rPr>
        <w:t xml:space="preserve">я </w:t>
      </w:r>
      <w:r w:rsidR="00045881">
        <w:rPr>
          <w:sz w:val="24"/>
          <w:szCs w:val="24"/>
        </w:rPr>
        <w:t>(данные приведены исходя из ср</w:t>
      </w:r>
      <w:r w:rsidR="00725152">
        <w:rPr>
          <w:sz w:val="24"/>
          <w:szCs w:val="24"/>
        </w:rPr>
        <w:t>еднесписочного состава детей по состоянию на 01.01.2017г. – 179 чел.</w:t>
      </w:r>
      <w:r w:rsidR="00045881">
        <w:rPr>
          <w:sz w:val="24"/>
          <w:szCs w:val="24"/>
        </w:rPr>
        <w:t>).</w:t>
      </w:r>
    </w:p>
    <w:tbl>
      <w:tblPr>
        <w:tblW w:w="95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5"/>
        <w:gridCol w:w="1843"/>
        <w:gridCol w:w="2126"/>
        <w:gridCol w:w="1950"/>
        <w:gridCol w:w="1950"/>
      </w:tblGrid>
      <w:tr w:rsidR="000A7360" w:rsidTr="00DD0952">
        <w:trPr>
          <w:trHeight w:val="902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Группы здоровья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Списочный состав на 2014 г. – </w:t>
            </w:r>
          </w:p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165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Списочный состав</w:t>
            </w:r>
          </w:p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на 2015 г. – </w:t>
            </w:r>
          </w:p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178 чел.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Списочный состав</w:t>
            </w:r>
          </w:p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на 2016 г. – </w:t>
            </w:r>
          </w:p>
          <w:p w:rsidR="000A7360" w:rsidRDefault="000A7360" w:rsidP="00911BE3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178 чел.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360" w:rsidRP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  <w:szCs w:val="24"/>
              </w:rPr>
            </w:pPr>
            <w:r w:rsidRPr="000A7360">
              <w:rPr>
                <w:sz w:val="20"/>
                <w:szCs w:val="24"/>
              </w:rPr>
              <w:t>Списочный состав</w:t>
            </w:r>
          </w:p>
          <w:p w:rsidR="000A7360" w:rsidRP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  <w:szCs w:val="24"/>
              </w:rPr>
            </w:pPr>
            <w:r w:rsidRPr="000A7360">
              <w:rPr>
                <w:sz w:val="20"/>
                <w:szCs w:val="24"/>
              </w:rPr>
              <w:t>на 2017 г. –</w:t>
            </w:r>
          </w:p>
          <w:p w:rsidR="000A7360" w:rsidRP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  <w:szCs w:val="24"/>
              </w:rPr>
            </w:pPr>
            <w:r w:rsidRPr="000A7360">
              <w:rPr>
                <w:sz w:val="20"/>
                <w:szCs w:val="24"/>
              </w:rPr>
              <w:t>192 чел.</w:t>
            </w:r>
          </w:p>
        </w:tc>
      </w:tr>
      <w:tr w:rsidR="000A7360" w:rsidTr="00DD0952">
        <w:trPr>
          <w:trHeight w:val="59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Pr="00725152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  <w:lang w:val="en-US"/>
              </w:rPr>
              <w:t>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54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38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53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360" w:rsidRPr="000A7360" w:rsidRDefault="000A7360" w:rsidP="00911BE3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0A7360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58</w:t>
            </w:r>
          </w:p>
        </w:tc>
      </w:tr>
      <w:tr w:rsidR="000A7360" w:rsidTr="00DD0952">
        <w:trPr>
          <w:trHeight w:val="277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Pr="00725152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107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131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118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360" w:rsidRPr="000A7360" w:rsidRDefault="000A7360" w:rsidP="00911BE3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0A7360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121</w:t>
            </w:r>
          </w:p>
        </w:tc>
      </w:tr>
      <w:tr w:rsidR="000A7360" w:rsidTr="00DD0952">
        <w:trPr>
          <w:trHeight w:val="264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Pr="00725152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III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9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360" w:rsidRPr="000A7360" w:rsidRDefault="000A7360" w:rsidP="00911BE3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0A7360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10</w:t>
            </w:r>
          </w:p>
        </w:tc>
      </w:tr>
      <w:tr w:rsidR="000A7360" w:rsidTr="00DD0952">
        <w:trPr>
          <w:trHeight w:val="264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Pr="00725152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  <w:lang w:val="en-US"/>
              </w:rPr>
              <w:t>IY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20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 w:firstLine="709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360" w:rsidRPr="000A7360" w:rsidRDefault="000A7360" w:rsidP="00911BE3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0A7360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1</w:t>
            </w:r>
          </w:p>
        </w:tc>
      </w:tr>
    </w:tbl>
    <w:p w:rsidR="00E914CB" w:rsidRDefault="00E914CB" w:rsidP="00911BE3">
      <w:pPr>
        <w:pStyle w:val="a6"/>
        <w:spacing w:line="276" w:lineRule="auto"/>
        <w:ind w:left="0" w:right="0" w:firstLine="709"/>
        <w:jc w:val="both"/>
        <w:rPr>
          <w:color w:val="F79646" w:themeColor="accent6"/>
          <w:sz w:val="24"/>
          <w:szCs w:val="24"/>
        </w:rPr>
      </w:pPr>
    </w:p>
    <w:p w:rsidR="00E914CB" w:rsidRDefault="00E914CB" w:rsidP="00911BE3">
      <w:pPr>
        <w:pStyle w:val="a6"/>
        <w:spacing w:line="276" w:lineRule="auto"/>
        <w:ind w:left="0" w:righ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На первом этаже находится пищеблок. В его состав входит: цех сырой продукции, цех готовой продукции, овощной цех, складские помещения. Поставка продуктов централизованная</w:t>
      </w:r>
      <w:r w:rsidR="00725152">
        <w:rPr>
          <w:sz w:val="24"/>
          <w:szCs w:val="24"/>
        </w:rPr>
        <w:t xml:space="preserve">, </w:t>
      </w:r>
      <w:r w:rsidR="007716C7">
        <w:rPr>
          <w:sz w:val="24"/>
          <w:szCs w:val="24"/>
        </w:rPr>
        <w:t xml:space="preserve">осуществляется Департаментом питания </w:t>
      </w:r>
      <w:r w:rsidR="00842B88">
        <w:rPr>
          <w:sz w:val="24"/>
          <w:szCs w:val="24"/>
        </w:rPr>
        <w:t>г. Казани.</w:t>
      </w:r>
    </w:p>
    <w:p w:rsidR="00E914CB" w:rsidRDefault="00E914CB" w:rsidP="00911BE3">
      <w:pPr>
        <w:pStyle w:val="a6"/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На территории детского сада имеются игровые веранды, оборудования для физических упражнений, игр с песком. Выделена отдельная спортивная площадка, где установлены спортивно-игровые конструкции для различных видов двигательной активности детей.</w:t>
      </w:r>
    </w:p>
    <w:p w:rsidR="00E914CB" w:rsidRDefault="00E914CB" w:rsidP="00911BE3">
      <w:pPr>
        <w:pStyle w:val="a6"/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Организация среды на участках обеспечивает экологическое образование детей (имеются цветники, клумбы, посажены разные виды деревьев и кустарников).</w:t>
      </w:r>
      <w:r w:rsidR="00842B88">
        <w:rPr>
          <w:sz w:val="24"/>
          <w:szCs w:val="24"/>
        </w:rPr>
        <w:t>Ежегодно</w:t>
      </w:r>
      <w:r w:rsidR="00414E36">
        <w:rPr>
          <w:sz w:val="24"/>
          <w:szCs w:val="24"/>
        </w:rPr>
        <w:t xml:space="preserve">участвуем в </w:t>
      </w:r>
      <w:r w:rsidR="00C25C01">
        <w:rPr>
          <w:sz w:val="24"/>
          <w:szCs w:val="24"/>
        </w:rPr>
        <w:t xml:space="preserve"> конкурс</w:t>
      </w:r>
      <w:r w:rsidR="00414E36">
        <w:rPr>
          <w:sz w:val="24"/>
          <w:szCs w:val="24"/>
        </w:rPr>
        <w:t>е</w:t>
      </w:r>
      <w:r w:rsidR="00C25C01">
        <w:rPr>
          <w:sz w:val="24"/>
          <w:szCs w:val="24"/>
        </w:rPr>
        <w:t xml:space="preserve"> на лучшее  летнее оформление участков с помощью природного материала и других подручных средств силами  сотрудников детского сада и родителей воспитанников.</w:t>
      </w:r>
      <w:r w:rsidR="003F1B4B">
        <w:rPr>
          <w:sz w:val="24"/>
          <w:szCs w:val="24"/>
        </w:rPr>
        <w:t xml:space="preserve"> В результате реализовано много интересных творческих идей.</w:t>
      </w:r>
      <w:r w:rsidR="00414E36">
        <w:rPr>
          <w:sz w:val="24"/>
          <w:szCs w:val="24"/>
        </w:rPr>
        <w:t xml:space="preserve"> В 2017 году МАДОУ включено в план капитального ремонта.</w:t>
      </w:r>
    </w:p>
    <w:p w:rsidR="00E914CB" w:rsidRDefault="00E914CB" w:rsidP="00911BE3">
      <w:pPr>
        <w:pStyle w:val="a6"/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В группах оформлены специальные зоны разнообразных видов деятельности, а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заниматься, не мешая друг другу.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 базисные компоненты развивающей предметной среды  детского сада включают оптимальные условия для полноценного физического, эстетического, познавательного и социального развития детей. 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Данные компоненты обеспечивают возможность организации разнообразных видов детской деятельности по интересам. Создана современная информационно-техническая база: компьютеры, система мультимедиа,  ТВ, музыкальный центр, магнитофоны.</w:t>
      </w:r>
    </w:p>
    <w:p w:rsidR="00E914CB" w:rsidRDefault="00E914CB" w:rsidP="00911BE3">
      <w:pPr>
        <w:pStyle w:val="a6"/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Дошкольное учреждение постоянно работает над укреплением материально-технической базы. В те</w:t>
      </w:r>
      <w:r w:rsidR="003F1B4B">
        <w:rPr>
          <w:sz w:val="24"/>
          <w:szCs w:val="24"/>
        </w:rPr>
        <w:t xml:space="preserve">чение учебного года приобретено холодильное оборудование, канцелярские товары на сумму 45000 рублей для ведения педагогического процесса, </w:t>
      </w:r>
      <w:r w:rsidR="00414E36">
        <w:rPr>
          <w:sz w:val="24"/>
          <w:szCs w:val="24"/>
        </w:rPr>
        <w:t xml:space="preserve">оформляется </w:t>
      </w:r>
      <w:r>
        <w:rPr>
          <w:sz w:val="24"/>
          <w:szCs w:val="24"/>
        </w:rPr>
        <w:t>подписка на периодические печатные  издания на 1, 2 полугодие.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Педагогические кадры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Педагоги являются наиболее активным и существенным элементом в организационной структуре дошкольного учреждения. Педаго</w:t>
      </w:r>
      <w:r w:rsidR="00414E36">
        <w:rPr>
          <w:rFonts w:ascii="Times New Roman" w:hAnsi="Times New Roman"/>
          <w:sz w:val="24"/>
          <w:szCs w:val="24"/>
        </w:rPr>
        <w:t>гический коллектив состоит из 19педагогов</w:t>
      </w:r>
      <w:r w:rsidR="00004D9A">
        <w:rPr>
          <w:rFonts w:ascii="Times New Roman" w:hAnsi="Times New Roman"/>
          <w:sz w:val="24"/>
          <w:szCs w:val="24"/>
        </w:rPr>
        <w:t xml:space="preserve">.  В штате есть: </w:t>
      </w:r>
      <w:r>
        <w:rPr>
          <w:rFonts w:ascii="Times New Roman" w:hAnsi="Times New Roman"/>
          <w:sz w:val="24"/>
          <w:szCs w:val="24"/>
        </w:rPr>
        <w:t xml:space="preserve">1 музыкальный руководитель, 1 учитель-логопед, </w:t>
      </w:r>
      <w:r>
        <w:rPr>
          <w:rFonts w:ascii="Times New Roman" w:hAnsi="Times New Roman"/>
          <w:sz w:val="24"/>
          <w:szCs w:val="24"/>
        </w:rPr>
        <w:lastRenderedPageBreak/>
        <w:t>1инструктор по физической кул</w:t>
      </w:r>
      <w:r w:rsidR="00414E36">
        <w:rPr>
          <w:rFonts w:ascii="Times New Roman" w:hAnsi="Times New Roman"/>
          <w:sz w:val="24"/>
          <w:szCs w:val="24"/>
        </w:rPr>
        <w:t>ьтуре, 1 старший воспитатель, 15</w:t>
      </w:r>
      <w:r>
        <w:rPr>
          <w:rFonts w:ascii="Times New Roman" w:hAnsi="Times New Roman"/>
          <w:sz w:val="24"/>
          <w:szCs w:val="24"/>
        </w:rPr>
        <w:t xml:space="preserve"> воспитателей, в том числе 1 воспитатель по обучению татарскому языку.             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Образовательный уровень педагогов:</w:t>
      </w:r>
    </w:p>
    <w:p w:rsidR="00E914CB" w:rsidRDefault="00414E36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высшее образование  - 16 педагогов (84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3F1B4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средне</w:t>
      </w:r>
      <w:r w:rsidR="00414E36">
        <w:rPr>
          <w:rFonts w:ascii="Times New Roman" w:hAnsi="Times New Roman"/>
          <w:sz w:val="24"/>
          <w:szCs w:val="24"/>
        </w:rPr>
        <w:t>е специальное</w:t>
      </w:r>
      <w:r w:rsidR="00260C97">
        <w:rPr>
          <w:rFonts w:ascii="Times New Roman" w:hAnsi="Times New Roman"/>
          <w:sz w:val="24"/>
          <w:szCs w:val="24"/>
        </w:rPr>
        <w:t xml:space="preserve"> педагогическое – 3 педагога (16</w:t>
      </w:r>
      <w:r>
        <w:rPr>
          <w:rFonts w:ascii="Times New Roman" w:hAnsi="Times New Roman"/>
          <w:sz w:val="24"/>
          <w:szCs w:val="24"/>
        </w:rPr>
        <w:t>%)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стажу работы (</w:t>
      </w:r>
      <w:proofErr w:type="gramStart"/>
      <w:r>
        <w:rPr>
          <w:rFonts w:ascii="Times New Roman" w:hAnsi="Times New Roman"/>
          <w:sz w:val="24"/>
          <w:szCs w:val="24"/>
        </w:rPr>
        <w:t>педагогический</w:t>
      </w:r>
      <w:proofErr w:type="gramEnd"/>
      <w:r>
        <w:rPr>
          <w:rFonts w:ascii="Times New Roman" w:hAnsi="Times New Roman"/>
          <w:sz w:val="24"/>
          <w:szCs w:val="24"/>
        </w:rPr>
        <w:t>):</w:t>
      </w:r>
    </w:p>
    <w:p w:rsidR="00E914CB" w:rsidRDefault="00414E36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Свыше 20 лет – 9 педагога (</w:t>
      </w:r>
      <w:r w:rsidR="00260C97">
        <w:rPr>
          <w:rFonts w:ascii="Times New Roman" w:hAnsi="Times New Roman"/>
          <w:sz w:val="24"/>
          <w:szCs w:val="24"/>
        </w:rPr>
        <w:t>47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E914CB" w:rsidRDefault="00414E36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10-ти до 15 лет – 3 педагога (</w:t>
      </w:r>
      <w:r w:rsidR="004308F1">
        <w:rPr>
          <w:rFonts w:ascii="Times New Roman" w:hAnsi="Times New Roman"/>
          <w:sz w:val="24"/>
          <w:szCs w:val="24"/>
        </w:rPr>
        <w:t>16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E914CB" w:rsidRDefault="00414E36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15 до 20</w:t>
      </w:r>
      <w:r w:rsidR="00260C97">
        <w:rPr>
          <w:rFonts w:ascii="Times New Roman" w:hAnsi="Times New Roman"/>
          <w:sz w:val="24"/>
          <w:szCs w:val="24"/>
        </w:rPr>
        <w:t xml:space="preserve"> лет – 2 педагога (</w:t>
      </w:r>
      <w:r w:rsidR="004308F1">
        <w:rPr>
          <w:rFonts w:ascii="Times New Roman" w:hAnsi="Times New Roman"/>
          <w:sz w:val="24"/>
          <w:szCs w:val="24"/>
        </w:rPr>
        <w:t>11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3F1B4B" w:rsidRDefault="00004D9A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260C97">
        <w:rPr>
          <w:rFonts w:ascii="Times New Roman" w:hAnsi="Times New Roman"/>
          <w:sz w:val="24"/>
          <w:szCs w:val="24"/>
        </w:rPr>
        <w:t>т 5 до 10</w:t>
      </w:r>
      <w:r w:rsidR="003F1B4B">
        <w:rPr>
          <w:rFonts w:ascii="Times New Roman" w:hAnsi="Times New Roman"/>
          <w:sz w:val="24"/>
          <w:szCs w:val="24"/>
        </w:rPr>
        <w:t xml:space="preserve"> –</w:t>
      </w:r>
      <w:r w:rsidR="00260C97">
        <w:rPr>
          <w:rFonts w:ascii="Times New Roman" w:hAnsi="Times New Roman"/>
          <w:sz w:val="24"/>
          <w:szCs w:val="24"/>
        </w:rPr>
        <w:t xml:space="preserve"> 4 педагога (</w:t>
      </w:r>
      <w:r w:rsidR="004308F1">
        <w:rPr>
          <w:rFonts w:ascii="Times New Roman" w:hAnsi="Times New Roman"/>
          <w:sz w:val="24"/>
          <w:szCs w:val="24"/>
        </w:rPr>
        <w:t>21</w:t>
      </w:r>
      <w:r w:rsidR="003F1B4B">
        <w:rPr>
          <w:rFonts w:ascii="Times New Roman" w:hAnsi="Times New Roman"/>
          <w:sz w:val="24"/>
          <w:szCs w:val="24"/>
        </w:rPr>
        <w:t>%)</w:t>
      </w:r>
    </w:p>
    <w:p w:rsidR="00260C97" w:rsidRDefault="00260C97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 3 лет – 1 педагог (</w:t>
      </w:r>
      <w:r w:rsidR="004308F1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%)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квалификации педагогов:</w:t>
      </w:r>
      <w:r w:rsidR="00004D9A">
        <w:rPr>
          <w:rFonts w:ascii="Times New Roman" w:hAnsi="Times New Roman"/>
          <w:sz w:val="24"/>
          <w:szCs w:val="24"/>
        </w:rPr>
        <w:t xml:space="preserve">  в</w:t>
      </w:r>
      <w:r w:rsidR="00A25F76">
        <w:rPr>
          <w:rFonts w:ascii="Times New Roman" w:hAnsi="Times New Roman"/>
          <w:sz w:val="24"/>
          <w:szCs w:val="24"/>
        </w:rPr>
        <w:t>сего аттестовано 10 педагогов (53</w:t>
      </w:r>
      <w:r w:rsidR="00CE13AD">
        <w:rPr>
          <w:rFonts w:ascii="Times New Roman" w:hAnsi="Times New Roman"/>
          <w:sz w:val="24"/>
          <w:szCs w:val="24"/>
        </w:rPr>
        <w:t>%)</w:t>
      </w:r>
    </w:p>
    <w:p w:rsidR="00E914CB" w:rsidRDefault="00A25F76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высшая категория – 1</w:t>
      </w:r>
      <w:r w:rsidR="00E914CB">
        <w:rPr>
          <w:rFonts w:ascii="Times New Roman" w:hAnsi="Times New Roman"/>
          <w:sz w:val="24"/>
          <w:szCs w:val="24"/>
        </w:rPr>
        <w:t xml:space="preserve"> педаг</w:t>
      </w:r>
      <w:r>
        <w:rPr>
          <w:rFonts w:ascii="Times New Roman" w:hAnsi="Times New Roman"/>
          <w:sz w:val="24"/>
          <w:szCs w:val="24"/>
        </w:rPr>
        <w:t>ог (5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E914CB" w:rsidRDefault="00CE13AD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</w:t>
      </w:r>
      <w:r w:rsidR="00A25F76">
        <w:rPr>
          <w:rFonts w:ascii="Times New Roman" w:hAnsi="Times New Roman"/>
          <w:sz w:val="24"/>
          <w:szCs w:val="24"/>
        </w:rPr>
        <w:t>рвая категория – 9 педагогов (48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CE13AD" w:rsidRDefault="00A25F76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СЗД- 3 педагога (16</w:t>
      </w:r>
      <w:r w:rsidR="00CE13AD">
        <w:rPr>
          <w:rFonts w:ascii="Times New Roman" w:hAnsi="Times New Roman"/>
          <w:sz w:val="24"/>
          <w:szCs w:val="24"/>
        </w:rPr>
        <w:t xml:space="preserve"> %)</w:t>
      </w:r>
    </w:p>
    <w:p w:rsidR="00E914CB" w:rsidRDefault="00A25F76" w:rsidP="00911BE3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Без категории 6</w:t>
      </w:r>
      <w:r w:rsidR="00CE13AD">
        <w:rPr>
          <w:rFonts w:ascii="Times New Roman" w:hAnsi="Times New Roman"/>
          <w:sz w:val="24"/>
          <w:szCs w:val="24"/>
        </w:rPr>
        <w:t xml:space="preserve"> педагогов  (</w:t>
      </w:r>
      <w:r>
        <w:rPr>
          <w:rFonts w:ascii="Times New Roman" w:hAnsi="Times New Roman"/>
          <w:sz w:val="24"/>
          <w:szCs w:val="24"/>
        </w:rPr>
        <w:t>31</w:t>
      </w:r>
      <w:r w:rsidR="00CE13AD">
        <w:rPr>
          <w:rFonts w:ascii="Times New Roman" w:hAnsi="Times New Roman"/>
          <w:sz w:val="24"/>
          <w:szCs w:val="24"/>
        </w:rPr>
        <w:t>%)</w:t>
      </w:r>
    </w:p>
    <w:p w:rsidR="00E914CB" w:rsidRDefault="00E914CB" w:rsidP="00911BE3">
      <w:pPr>
        <w:pStyle w:val="a4"/>
        <w:spacing w:after="0" w:line="276" w:lineRule="auto"/>
        <w:ind w:left="0" w:firstLine="709"/>
        <w:jc w:val="center"/>
        <w:rPr>
          <w:b/>
        </w:rPr>
      </w:pPr>
      <w:r>
        <w:rPr>
          <w:b/>
        </w:rPr>
        <w:t>Количество сотрудников, имеющих награды.</w:t>
      </w:r>
    </w:p>
    <w:tbl>
      <w:tblPr>
        <w:tblW w:w="0" w:type="auto"/>
        <w:jc w:val="center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8"/>
        <w:gridCol w:w="1802"/>
        <w:gridCol w:w="2265"/>
        <w:gridCol w:w="1582"/>
        <w:gridCol w:w="1206"/>
        <w:gridCol w:w="1471"/>
      </w:tblGrid>
      <w:tr w:rsidR="00E914C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pStyle w:val="a4"/>
              <w:spacing w:after="0" w:line="276" w:lineRule="auto"/>
              <w:ind w:left="0"/>
              <w:rPr>
                <w:b/>
              </w:rPr>
            </w:pPr>
            <w:r>
              <w:rPr>
                <w:b/>
              </w:rPr>
              <w:t>Год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pStyle w:val="a4"/>
              <w:spacing w:after="0" w:line="276" w:lineRule="auto"/>
              <w:ind w:left="0"/>
              <w:rPr>
                <w:b/>
              </w:rPr>
            </w:pPr>
            <w:r>
              <w:rPr>
                <w:b/>
              </w:rPr>
              <w:t>Грамота районного отдела образования (шт.)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pStyle w:val="a4"/>
              <w:spacing w:after="0" w:line="276" w:lineRule="auto"/>
              <w:ind w:left="0"/>
              <w:rPr>
                <w:b/>
              </w:rPr>
            </w:pPr>
            <w:r>
              <w:rPr>
                <w:b/>
              </w:rPr>
              <w:t>Благодарственные письма (шт.)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pStyle w:val="a4"/>
              <w:spacing w:after="0" w:line="276" w:lineRule="auto"/>
              <w:ind w:left="0"/>
              <w:rPr>
                <w:b/>
              </w:rPr>
            </w:pPr>
            <w:r>
              <w:rPr>
                <w:b/>
              </w:rPr>
              <w:t>Грамота Управления</w:t>
            </w:r>
          </w:p>
          <w:p w:rsidR="00E914CB" w:rsidRDefault="00E914CB" w:rsidP="00911BE3">
            <w:pPr>
              <w:pStyle w:val="a4"/>
              <w:spacing w:after="0" w:line="276" w:lineRule="auto"/>
              <w:ind w:left="0"/>
            </w:pPr>
            <w:r>
              <w:rPr>
                <w:b/>
              </w:rPr>
              <w:t>образования ИКМО (шт.)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pStyle w:val="a4"/>
              <w:spacing w:after="0" w:line="276" w:lineRule="auto"/>
              <w:ind w:left="0"/>
              <w:rPr>
                <w:b/>
              </w:rPr>
            </w:pPr>
            <w:r>
              <w:rPr>
                <w:b/>
              </w:rPr>
              <w:t>Грамота МО и НРТ (шт.)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pStyle w:val="a4"/>
              <w:spacing w:after="0" w:line="276" w:lineRule="auto"/>
              <w:ind w:left="0"/>
              <w:rPr>
                <w:b/>
              </w:rPr>
            </w:pPr>
            <w:r>
              <w:rPr>
                <w:b/>
              </w:rPr>
              <w:t>Нагрудный знак (шт.)</w:t>
            </w:r>
          </w:p>
        </w:tc>
      </w:tr>
      <w:tr w:rsidR="00E914C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pStyle w:val="a4"/>
              <w:spacing w:after="0" w:line="276" w:lineRule="auto"/>
              <w:ind w:left="0" w:firstLine="709"/>
              <w:jc w:val="both"/>
            </w:pPr>
            <w:r>
              <w:t>2015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pStyle w:val="a4"/>
              <w:spacing w:after="0" w:line="276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</w:tr>
      <w:tr w:rsidR="00CE13AD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3AD" w:rsidRDefault="00CE13AD" w:rsidP="00911BE3">
            <w:pPr>
              <w:pStyle w:val="a4"/>
              <w:spacing w:after="0" w:line="276" w:lineRule="auto"/>
              <w:ind w:left="0" w:firstLine="709"/>
              <w:jc w:val="both"/>
            </w:pPr>
            <w:r>
              <w:t>2016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3AD" w:rsidRDefault="00CE13AD" w:rsidP="00911BE3">
            <w:pPr>
              <w:pStyle w:val="a4"/>
              <w:spacing w:after="0" w:line="276" w:lineRule="auto"/>
              <w:ind w:left="0" w:firstLine="709"/>
              <w:jc w:val="center"/>
            </w:pPr>
            <w:r>
              <w:t>1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CE13AD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EB3E9A" w:rsidP="00911BE3">
            <w:pPr>
              <w:pStyle w:val="a4"/>
              <w:spacing w:after="0" w:line="276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CE13AD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CE13AD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</w:tr>
      <w:tr w:rsidR="00EB3E9A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 w:rsidP="00911BE3">
            <w:pPr>
              <w:pStyle w:val="a4"/>
              <w:spacing w:after="0" w:line="276" w:lineRule="auto"/>
              <w:ind w:left="0" w:firstLine="709"/>
              <w:jc w:val="both"/>
            </w:pPr>
            <w:r>
              <w:t>2017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 w:rsidP="00911BE3">
            <w:pPr>
              <w:pStyle w:val="a4"/>
              <w:spacing w:after="0" w:line="276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 w:rsidP="00911BE3">
            <w:pPr>
              <w:pStyle w:val="a4"/>
              <w:spacing w:after="0" w:line="276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 w:rsidP="00911BE3">
            <w:pPr>
              <w:pStyle w:val="a4"/>
              <w:spacing w:after="0" w:line="276" w:lineRule="auto"/>
              <w:ind w:left="0" w:firstLine="709"/>
              <w:jc w:val="center"/>
            </w:pPr>
          </w:p>
        </w:tc>
      </w:tr>
    </w:tbl>
    <w:p w:rsidR="00004D9A" w:rsidRDefault="00004D9A" w:rsidP="00911BE3">
      <w:pPr>
        <w:pStyle w:val="a7"/>
        <w:spacing w:line="276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Образовательные программы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образования в Учреждении определяется реализуемыми образовательными программами.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  <w:proofErr w:type="gramStart"/>
      <w:r>
        <w:rPr>
          <w:rFonts w:ascii="Times New Roman" w:hAnsi="Times New Roman"/>
          <w:sz w:val="24"/>
          <w:szCs w:val="24"/>
        </w:rPr>
        <w:t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>
        <w:rPr>
          <w:rFonts w:ascii="Times New Roman" w:hAnsi="Times New Roman"/>
          <w:sz w:val="24"/>
          <w:szCs w:val="24"/>
        </w:rPr>
        <w:t xml:space="preserve">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Деятельность дошкольного образовательного учреждения направлена на обеспечение воспитания, обучения, присмотр, уход и оздоровление детей дошкольного возраста.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 педагогический коллектив в своей работе использует:</w:t>
      </w:r>
    </w:p>
    <w:tbl>
      <w:tblPr>
        <w:tblStyle w:val="aa"/>
        <w:tblW w:w="9464" w:type="dxa"/>
        <w:tblLook w:val="04A0" w:firstRow="1" w:lastRow="0" w:firstColumn="1" w:lastColumn="0" w:noHBand="0" w:noVBand="1"/>
      </w:tblPr>
      <w:tblGrid>
        <w:gridCol w:w="1274"/>
        <w:gridCol w:w="156"/>
        <w:gridCol w:w="8141"/>
      </w:tblGrid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«Физическая культура»</w:t>
            </w:r>
          </w:p>
        </w:tc>
      </w:tr>
      <w:tr w:rsidR="00E914CB" w:rsidTr="00004D9A">
        <w:trPr>
          <w:trHeight w:val="282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Программы, технологии и пособия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Физкультурные занятия в детском саду (вторая младшая группа)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детском саду (система работы с подготовительной группой)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детском саду (старшая группа)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Физкультурные занятия в детском саду (средняя группа)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Подвижные игры в детском саду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3-5 лет) Е.В. Сулим 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5-7 лет) Е.В. Сулим 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Двигательная деятельность детей младшего и среднего возраста. М.С. Анисимова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Ýстеремлеуеннар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 З.М.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 для детей 3-7 лет» М.М. Борисова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Сборник подвижных игр для детей. Э.Я.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Степаненкова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Воспитание основ здорового образа жизни у малышей/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Н.С.,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Прогулки в детском саду. И.В. Кравченко, Т.Л. Долгова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Утренняя гимнастика в детском саду. Т.Е. Харченко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Утренняя гимнастика для детей 2-7 лет Г.А. Прохорова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Оздоровительная гимнастика Л.И.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игровой деятельности (в первой младшей группе) Н.Ф. Губанова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деятельности детей на прогулке З.И. Самойлова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Малоподвижные игры и упражнения для детей 3-7 лет. М.М. Борисова</w:t>
            </w:r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Сборник подвижных игр для детей. Э.Я.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Степаненкова</w:t>
            </w:r>
            <w:proofErr w:type="spellEnd"/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«Безопасность»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Основы безопасности детей дошкольного возраста /Н.Н. Авдеева, О.Л. Князева, Р.Б.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Стёркина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Дошкольникам о правилах дорожного движения Э.Я.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Степаннокова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Цикл занятий для детей дошкольного возраста по обучению правилам безопасного поведения на дорогах. Под редакцией Р.Х.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«Мəлтəпкəчəяшьтəгебалаларныюллардаүзлəренхəвеерсезтотукагыйдəлəренəɵйрəтүдə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əслəре циклы» Т.А.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С.М.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Гаффарова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Обучение младших школьников  правилам безопасного поведения на дороге» Р.Ш.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Балаларбакчасындаəдə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əклактəрбиясе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К.В. Закирова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«Социализация»</w:t>
            </w:r>
          </w:p>
        </w:tc>
      </w:tr>
      <w:tr w:rsidR="00E914CB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Программы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технологии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Дидактические игры в детском саду. Бондаренко А.К.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Т.И. Бабаева, Т.А. Березина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Образовательная область Социализация. Игра. О.В. Акулова</w:t>
            </w:r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дошкольников с конвенцией о правах ребёнка. Н.С. Голицына, Л.Д. Огнева</w:t>
            </w:r>
          </w:p>
        </w:tc>
      </w:tr>
      <w:tr w:rsidR="00E914CB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Пособия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Патриотическое воспитание (Учебно-методическое пособие) К.Ю. Белая,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Кондрыкинская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Воспитывая маленького гражданина.  Г.А. Ковалёва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Мы живём в России. Г.Г.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Зеленова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Л.Е. Осипова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игровой деятельности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Галигузова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Сценарии занятий по культурно-нравственному воспитанию в старшей и  подготовительной группе.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Русские народные подвижные игры. М.Ф. Литвинова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Эстетические сказки Т.А. Шорыгина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Первые шаги в мир. Игровые сеансы для детей 2-3 лет. Н.Е.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Микляева</w:t>
            </w:r>
            <w:proofErr w:type="spellEnd"/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Ты одна страна родная… О.В. Акулова, Т.А. Берёзина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«Труд»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Нравственно-трудовое воспитание ребёнка – дошкольника. Пособие для педагогов.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Конструирование и ручной труд в детском саду. Пособие для воспитателей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 из природного материала. Л.А. Парамонова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«Познание»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для детей 6-7 лет. Е.В. Колесникова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в детском саду (5-6 лет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Минкевич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в детском саду (6-7 лет)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Минкевич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ФЭМП с детьми 5-6 лет. И.А.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Помораева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Позина</w:t>
            </w:r>
            <w:proofErr w:type="spellEnd"/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элементарных математических представлений. Вторая группа раннего возраста.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Помораева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ФЦКМ и ПИД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Познавательно-исследовательская деятельность дошкольников. Н.Е.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Ознакомление с природой в детском саду. Вторая группа раннего возраста.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ознакомлению с окружающим миром. О.В.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Дыбина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детей с окружающим миром. Л.Ю. Павлова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НОД в детском саду. З.М.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Познаём окружающий мир, играя А.М. Федотова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Развивающие прогулки для детей 5-6 лет. Г.В. Лаптева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Развивающие прогулки для детей 6-7 лет. Г.В. Лаптева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Конструирование и ручной труд в детском саду. Программа и конспекты занятий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конструированию из строительного материала/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Л.А. Парамонова</w:t>
            </w:r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«Коммуникация»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область «Коммуникация». Н.О.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Сомкова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развитию речи в детском саду/ под ред. О.С. Ушаковой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Занятия по развитию речи в подготовительной группе. В.В.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развитию речи в первой младшей группе. В.В.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речи детей в свободной деятельности. О.С.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Рудик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Звучата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Играем со звуками. Е.А. Субботина 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речи. Конспекты занятий для подготовительной группы. Л.Е. Кыласова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Балаларбакчасындарусбалаларнына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татар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ɵйрəтү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Коррекционное обучение и воспитание детей 5-летнего возраста с общим недоразвитием речи. Т.Б. Филичева, Г.В. Чиркина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коррекционного обучения и воспитания детей с общим недоразвитием речи 6-го года жизни. Т.Б. Филичева, Г.В. Чиркина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Воспитание и обучение детей дошкольного возраста с фонетико-фонематическим недоразвитием речи. Т.Б. Филичева, Г.В. Чиркина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школе детей с общим недоразвитием речи в условиях специального детского сада. Т.Б. Филичева, Г.В. Чиркина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школе детей с недостатками речи. Г.А. Каше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коррекционного обучения и воспитания детей с ОНР шестого года жизни. 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Коррекция нарушений речи (программы дошкольных образовательных учреждений компенсирующего вида для детей с нарушениями речи)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Учебно-методический комплект. В.В. Коноваленко, С.В. Коноваленко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Если дошкольник плохо говорит. Т.А. Ткаченко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коррекционно-развивающей  работы в старшей (подготовительной) логопедической группе. Н.В.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Нищева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Научите меня говорить правильно! О.И.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Крупечук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Конспекты логопедических занятий в старшей (подготовительной) группе. О.Н.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Лиманская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Обучение дошкольников правильной речи. М.Г.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Генинг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Н.А. Герман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Занимательное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азбуковедение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В.В. Волина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Весёлая грамматика.  В.В. Волина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Любимый букварь. О.Л. Соболева</w:t>
            </w:r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Логопедия 550 занимательных упражнений. И.С. Лопухина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«Чтение художественной литературы»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Чтение художественной литературы. О.В. Акулова, Л.М. Гурович.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Балачак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аланы. К.В. Закирова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Эйуйныйбыз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уйныйбыз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К.В. Закирова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Балачак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уйнап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калепүсəрчак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К.В. Закирова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Книга для чтения в детском саду и дома. В.В.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«Əкиятлə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 Татарстан китапнəшрияте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«Художественное творчество»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 Лыкова И.А.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Изобразительная деятельности в детском саду (ранний возраст, средняя, старшая, подготовительная группа) Лыкова И.А.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Детское художественное творчество 2-7 лет. Т.С. Комарова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изобразительной деятельности в детском саду. Комарова Т.С.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рисованию с детьми 6-7 лет. Т.В. Королёва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Изобразительная деятельность: планирование, конспекты занятий, методические рекомендации (мл, ср., ст.,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., группы) Лыкова И.А.</w:t>
            </w:r>
            <w:proofErr w:type="gram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Ульева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Е.А. Творческие задания: раскрашивание, лепка. Аппликация для занятий с детьми 2-3 лет.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Ульева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Проектный метод в детском саду. Л.Л. Тимофеева.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аппликации с дошкольниками. О.А. Малик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Ручной труд для детей 6-7 лет. И.М. Петрова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транспорт. Г.Н. Давыдова.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  Казань в картинках. Н.Г. Сергеева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Поделки из природного материала. М.В.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Бедина</w:t>
            </w:r>
            <w:proofErr w:type="spellEnd"/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Поделки из ниток. Н.В. Величко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Поделки из бумаги. Ж.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Шквыря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914CB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Поделки из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пластелина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Н.В. Величко.</w:t>
            </w:r>
          </w:p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Конструирование и художественный труд в детском саду.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Образовательная область «Музыка»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Ладушки. Программа музыкального воспитания детей дошкольного возраста. 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«Праздник каждый день» конспекты музыкальных занятий с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аудиоприложением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(мл, ср, ст.,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)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«Ясельки» конспекты музыкальных занятий с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аудиоприложением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14CB" w:rsidRPr="00004D9A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Музыка в детском саду Н.Г.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Барсукова</w:t>
            </w:r>
            <w:proofErr w:type="spellEnd"/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Вальдорфская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педагогика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Вариативная образовательная программа дошкольного образования «Берёзка»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Трубицына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С.А.,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Загвоздкин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В.К.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Гармоничный ребёнок. Лилия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Дыкман</w:t>
            </w:r>
            <w:proofErr w:type="spellEnd"/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Здоровое развитие. Ж.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Мольман</w:t>
            </w:r>
            <w:proofErr w:type="spellEnd"/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Забота о развитии чувства человека.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Эппли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Принципы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вальдорфской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педагогики. Р. Штайнер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Детский год. С. Купер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Книга дня рождения.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Круглый год.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Праздники с детьми. Б. Бару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Лейтмотивы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вальдорфской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педагогики.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Кукольный театр. М.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Барик</w:t>
            </w:r>
            <w:proofErr w:type="spellEnd"/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Как воспитывать ребёнка от рождения до 21 года. С. Смирнова</w:t>
            </w:r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Воспитание детей дошкольного возраста. М.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Трюнелиус</w:t>
            </w:r>
            <w:proofErr w:type="spellEnd"/>
          </w:p>
          <w:p w:rsidR="00E914CB" w:rsidRPr="00004D9A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Русские обряды и традиции. Народная кукла.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 w:rsidP="00911BE3">
            <w:pPr>
              <w:tabs>
                <w:tab w:val="left" w:pos="9355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Комплексные занятия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Комплексные занятия по программе «От рождения до школы» </w:t>
            </w:r>
            <w:proofErr w:type="gramStart"/>
            <w:r w:rsidRPr="00004D9A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редакцией Н.Е.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Комплексно-тематическое планирование по программе «От рождения до </w:t>
            </w:r>
            <w:r w:rsidRPr="00004D9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школы» под ред. Н.Е.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004D9A" w:rsidRDefault="00E914CB" w:rsidP="00911BE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Ежедневное планирование по программе «От рождения до школы» под ред. Н.Е.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004D9A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Развивающие занятия с детьми (2-3, 3-4,4-5,5-6,6-7 лет) под ред. Парамоновой Л.А.</w:t>
            </w:r>
          </w:p>
        </w:tc>
      </w:tr>
    </w:tbl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Итоги психолого-медико-педагогического заключения при выпуске детей в школу с исправленной речью таковы: Из шести выпускников логопедической группы с хорошей речью выпущено 5 человек (84 %), со значительным улучшением 1 чел. (16%).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 дошкольном учреждении ведется работа по осуществлению Закона «О языках народов Республики Татарстан» в трех направлениях:</w:t>
      </w:r>
    </w:p>
    <w:p w:rsidR="00E914CB" w:rsidRDefault="00E914CB" w:rsidP="00911BE3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Обучение детей татарскому языку;</w:t>
      </w:r>
    </w:p>
    <w:p w:rsidR="00E914CB" w:rsidRDefault="00E914CB" w:rsidP="00911BE3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Знакомство с родным краем, его природой;</w:t>
      </w:r>
    </w:p>
    <w:p w:rsidR="00E914CB" w:rsidRDefault="00E914CB" w:rsidP="00911BE3">
      <w:pPr>
        <w:pStyle w:val="a8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Приобщение детей к культуре татарского народа. 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Опираясь на специализированные программы, УМК и методические рекомендации, такие как Ф.В.Х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зр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това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Тугантелд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ә </w:t>
      </w:r>
      <w:r>
        <w:rPr>
          <w:rFonts w:ascii="Times New Roman" w:hAnsi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өй</w:t>
      </w:r>
      <w:r>
        <w:rPr>
          <w:rFonts w:ascii="Times New Roman" w:hAnsi="Times New Roman"/>
          <w:color w:val="000000" w:themeColor="text1"/>
          <w:sz w:val="24"/>
          <w:szCs w:val="24"/>
        </w:rPr>
        <w:t>л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szCs w:val="24"/>
        </w:rPr>
        <w:t>ш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без»,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К.В.Зарипова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Балачак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уйнап-клеп</w:t>
      </w:r>
      <w:proofErr w:type="spellEnd"/>
      <w:r>
        <w:rPr>
          <w:rFonts w:ascii="Times New Roman" w:hAnsi="Times New Roman"/>
          <w:color w:val="000000" w:themeColor="text1"/>
          <w:sz w:val="24"/>
          <w:lang w:val="tt-RU"/>
        </w:rPr>
        <w:t>ү</w:t>
      </w:r>
      <w:r>
        <w:rPr>
          <w:rFonts w:ascii="Times New Roman" w:hAnsi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р</w:t>
      </w:r>
      <w:proofErr w:type="gramEnd"/>
      <w:r w:rsidR="00004D9A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чак”, “Әй уйныйбыз,уйныйбыз”</w:t>
      </w:r>
      <w:r>
        <w:rPr>
          <w:rFonts w:ascii="Times New Roman" w:hAnsi="Times New Roman"/>
          <w:color w:val="000000" w:themeColor="text1"/>
          <w:sz w:val="24"/>
          <w:szCs w:val="24"/>
        </w:rPr>
        <w:t>, разнообразные дидактические, пальчиковые, театрализованные игры, технические средства, народный фольклор, рассказывает о народных праздниках «Н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lang w:val="tt-RU"/>
        </w:rPr>
        <w:t>ү</w:t>
      </w:r>
      <w:r>
        <w:rPr>
          <w:rFonts w:ascii="Times New Roman" w:hAnsi="Times New Roman"/>
          <w:color w:val="000000" w:themeColor="text1"/>
          <w:sz w:val="24"/>
          <w:szCs w:val="24"/>
        </w:rPr>
        <w:t>р</w:t>
      </w:r>
      <w:r>
        <w:rPr>
          <w:rFonts w:ascii="Times New Roman" w:hAnsi="Times New Roman"/>
          <w:color w:val="000000" w:themeColor="text1"/>
          <w:sz w:val="24"/>
          <w:lang w:val="tt-RU"/>
        </w:rPr>
        <w:t>ү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з», «Карга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боткасы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», «Сабантуй» и другие. Работа ведется систематически в тесном контакте с воспитателями групп, музыкальными руководителями, родителями.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Анализ уровня усвоения детьми программы подготовительных к школе групп по овладению  татарским (родным) языком таков: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1110"/>
        <w:gridCol w:w="2096"/>
        <w:gridCol w:w="2435"/>
        <w:gridCol w:w="2126"/>
      </w:tblGrid>
      <w:tr w:rsidR="00E914CB" w:rsidTr="00004D9A">
        <w:trPr>
          <w:cantSplit/>
          <w:trHeight w:val="30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Кол-во                      </w:t>
            </w:r>
          </w:p>
          <w:p w:rsidR="00E914CB" w:rsidRDefault="00E914CB" w:rsidP="00911BE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детей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Татарский язык</w:t>
            </w:r>
          </w:p>
        </w:tc>
      </w:tr>
      <w:tr w:rsidR="00E914CB" w:rsidTr="00004D9A">
        <w:trPr>
          <w:cantSplit/>
          <w:trHeight w:val="34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 w:rsidP="00911BE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4CB" w:rsidRDefault="00E914CB" w:rsidP="00911BE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низкий</w:t>
            </w:r>
          </w:p>
        </w:tc>
      </w:tr>
      <w:tr w:rsidR="00E914CB" w:rsidTr="00004D9A">
        <w:trPr>
          <w:trHeight w:val="27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2013-2014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(47%)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(2%)</w:t>
            </w:r>
          </w:p>
        </w:tc>
      </w:tr>
      <w:tr w:rsidR="00E914CB" w:rsidTr="00004D9A">
        <w:trPr>
          <w:trHeight w:val="27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2014-2015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22(79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5(2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E914CB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2015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016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17(77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5(23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C82B32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C82B32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2016-2017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C82B32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C82B32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C82B32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C82B32" w:rsidP="00911BE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C0504D" w:themeColor="accent2"/>
          <w:sz w:val="24"/>
          <w:szCs w:val="24"/>
        </w:rPr>
      </w:pPr>
    </w:p>
    <w:p w:rsidR="00E914CB" w:rsidRPr="000A7360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Прослеживается положительная динамика выполнения образовательной программы. Результаты  освоения программного материала детьми всех возрастных групп  показали положительный результат усвоения программного материала в диапазоне от </w:t>
      </w:r>
      <w:r w:rsidRPr="000A7360">
        <w:rPr>
          <w:rFonts w:ascii="Times New Roman" w:hAnsi="Times New Roman"/>
          <w:b/>
          <w:sz w:val="24"/>
          <w:szCs w:val="24"/>
        </w:rPr>
        <w:t>92до99 %</w:t>
      </w:r>
      <w:r w:rsidRPr="000A7360">
        <w:rPr>
          <w:rFonts w:ascii="Times New Roman" w:hAnsi="Times New Roman"/>
          <w:sz w:val="24"/>
          <w:szCs w:val="24"/>
        </w:rPr>
        <w:t xml:space="preserve"> (в зависимости от раздела программы и возрастной группы). </w:t>
      </w:r>
    </w:p>
    <w:p w:rsidR="00E914CB" w:rsidRPr="000A7360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освоения программы детьми подготовительной к школе группы</w:t>
      </w:r>
      <w:proofErr w:type="gramStart"/>
      <w:r w:rsidR="00290E33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="00290E33">
        <w:rPr>
          <w:rFonts w:ascii="Times New Roman" w:hAnsi="Times New Roman"/>
          <w:sz w:val="24"/>
          <w:szCs w:val="24"/>
        </w:rPr>
        <w:t xml:space="preserve">   высокий уровень -</w:t>
      </w:r>
      <w:r w:rsidR="00290E33" w:rsidRPr="000A7360">
        <w:rPr>
          <w:rFonts w:ascii="Times New Roman" w:hAnsi="Times New Roman"/>
          <w:b/>
          <w:sz w:val="24"/>
          <w:szCs w:val="24"/>
        </w:rPr>
        <w:t>12чел. (66%),средний -6 чел.(33%)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</w:t>
      </w:r>
      <w:r w:rsidR="00C82B32">
        <w:rPr>
          <w:rFonts w:ascii="Times New Roman" w:hAnsi="Times New Roman"/>
          <w:sz w:val="24"/>
          <w:szCs w:val="24"/>
        </w:rPr>
        <w:t>скники нашего детского сада 2016-2017</w:t>
      </w:r>
      <w:r>
        <w:rPr>
          <w:rFonts w:ascii="Times New Roman" w:hAnsi="Times New Roman"/>
          <w:sz w:val="24"/>
          <w:szCs w:val="24"/>
        </w:rPr>
        <w:t xml:space="preserve"> учебного года </w:t>
      </w:r>
      <w:r w:rsidR="00C82B32">
        <w:rPr>
          <w:rFonts w:ascii="Times New Roman" w:hAnsi="Times New Roman"/>
          <w:sz w:val="24"/>
          <w:szCs w:val="24"/>
        </w:rPr>
        <w:t xml:space="preserve">(на конец учебного года – 21 чел.) </w:t>
      </w:r>
      <w:r>
        <w:rPr>
          <w:rFonts w:ascii="Times New Roman" w:hAnsi="Times New Roman"/>
          <w:sz w:val="24"/>
          <w:szCs w:val="24"/>
        </w:rPr>
        <w:t>поступают в гимназии и специализированные   классы общеобразовательных школ, где успешно обучаются.</w:t>
      </w:r>
    </w:p>
    <w:p w:rsidR="00E914CB" w:rsidRPr="000A7360" w:rsidRDefault="00B006BA" w:rsidP="00911B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A7360">
        <w:rPr>
          <w:rFonts w:ascii="Times New Roman" w:hAnsi="Times New Roman"/>
          <w:b/>
          <w:sz w:val="24"/>
          <w:szCs w:val="24"/>
        </w:rPr>
        <w:t xml:space="preserve"> - Школа №122  -2</w:t>
      </w:r>
      <w:r w:rsidR="005A3C4D" w:rsidRPr="000A7360">
        <w:rPr>
          <w:rFonts w:ascii="Times New Roman" w:hAnsi="Times New Roman"/>
          <w:b/>
          <w:sz w:val="24"/>
          <w:szCs w:val="24"/>
        </w:rPr>
        <w:t xml:space="preserve">                              -Школа 31-1</w:t>
      </w:r>
    </w:p>
    <w:p w:rsidR="00E914CB" w:rsidRPr="000A7360" w:rsidRDefault="00B006BA" w:rsidP="00911B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A7360">
        <w:rPr>
          <w:rFonts w:ascii="Times New Roman" w:hAnsi="Times New Roman"/>
          <w:b/>
          <w:sz w:val="24"/>
          <w:szCs w:val="24"/>
        </w:rPr>
        <w:t xml:space="preserve"> - Школа  христианская -  1</w:t>
      </w:r>
      <w:r w:rsidR="005A3C4D" w:rsidRPr="000A7360">
        <w:rPr>
          <w:rFonts w:ascii="Times New Roman" w:hAnsi="Times New Roman"/>
          <w:b/>
          <w:sz w:val="24"/>
          <w:szCs w:val="24"/>
        </w:rPr>
        <w:t xml:space="preserve">               -Гимн.16-1</w:t>
      </w:r>
    </w:p>
    <w:p w:rsidR="00B006BA" w:rsidRPr="000A7360" w:rsidRDefault="00B006BA" w:rsidP="00911B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A7360">
        <w:rPr>
          <w:rFonts w:ascii="Times New Roman" w:hAnsi="Times New Roman"/>
          <w:b/>
          <w:sz w:val="24"/>
          <w:szCs w:val="24"/>
        </w:rPr>
        <w:t xml:space="preserve"> - Школа № 165  - 2</w:t>
      </w:r>
      <w:r w:rsidR="005A3C4D" w:rsidRPr="000A7360">
        <w:rPr>
          <w:rFonts w:ascii="Times New Roman" w:hAnsi="Times New Roman"/>
          <w:b/>
          <w:sz w:val="24"/>
          <w:szCs w:val="24"/>
        </w:rPr>
        <w:t xml:space="preserve">                               -Школа 119-1</w:t>
      </w:r>
    </w:p>
    <w:p w:rsidR="00B006BA" w:rsidRPr="000A7360" w:rsidRDefault="00B006BA" w:rsidP="00911B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A7360">
        <w:rPr>
          <w:rFonts w:ascii="Times New Roman" w:hAnsi="Times New Roman"/>
          <w:b/>
          <w:sz w:val="24"/>
          <w:szCs w:val="24"/>
        </w:rPr>
        <w:t xml:space="preserve"> -  Школа 65- 1</w:t>
      </w:r>
      <w:r w:rsidR="005A3C4D" w:rsidRPr="000A7360">
        <w:rPr>
          <w:rFonts w:ascii="Times New Roman" w:hAnsi="Times New Roman"/>
          <w:b/>
          <w:sz w:val="24"/>
          <w:szCs w:val="24"/>
        </w:rPr>
        <w:t xml:space="preserve">                                       -Школа 94-2                                                  </w:t>
      </w:r>
    </w:p>
    <w:p w:rsidR="005A3C4D" w:rsidRPr="000A7360" w:rsidRDefault="005A3C4D" w:rsidP="00911B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A7360">
        <w:rPr>
          <w:rFonts w:ascii="Times New Roman" w:hAnsi="Times New Roman"/>
          <w:b/>
          <w:sz w:val="24"/>
          <w:szCs w:val="24"/>
        </w:rPr>
        <w:t xml:space="preserve">  -Школа 133-3                                       -Школа 75-1</w:t>
      </w:r>
    </w:p>
    <w:p w:rsidR="005A3C4D" w:rsidRPr="000A7360" w:rsidRDefault="005A3C4D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A7360">
        <w:rPr>
          <w:rFonts w:ascii="Times New Roman" w:hAnsi="Times New Roman"/>
          <w:sz w:val="24"/>
          <w:szCs w:val="24"/>
        </w:rPr>
        <w:t xml:space="preserve">  -Школа120-1</w:t>
      </w:r>
    </w:p>
    <w:p w:rsidR="005A3C4D" w:rsidRPr="000A7360" w:rsidRDefault="005A3C4D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A7360">
        <w:rPr>
          <w:rFonts w:ascii="Times New Roman" w:hAnsi="Times New Roman"/>
          <w:sz w:val="24"/>
          <w:szCs w:val="24"/>
        </w:rPr>
        <w:lastRenderedPageBreak/>
        <w:t xml:space="preserve">  -Школа 71-5</w:t>
      </w:r>
    </w:p>
    <w:p w:rsidR="005A3C4D" w:rsidRPr="000A7360" w:rsidRDefault="005A3C4D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A7360">
        <w:rPr>
          <w:rFonts w:ascii="Times New Roman" w:hAnsi="Times New Roman"/>
          <w:sz w:val="24"/>
          <w:szCs w:val="24"/>
        </w:rPr>
        <w:t xml:space="preserve">  -Школа 91-1</w:t>
      </w:r>
    </w:p>
    <w:p w:rsidR="00E914CB" w:rsidRPr="00004D9A" w:rsidRDefault="00E914CB" w:rsidP="00911BE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4D9A">
        <w:rPr>
          <w:rFonts w:ascii="Times New Roman" w:hAnsi="Times New Roman" w:cs="Times New Roman"/>
          <w:sz w:val="24"/>
          <w:szCs w:val="24"/>
        </w:rPr>
        <w:t xml:space="preserve">Основная учебно-воспитательная деятельность сочеталась с кружковой работой. 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Pr="00004D9A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>, Устава дошкольного учреждения (п. “Организация работы ДОУ”), Лицензии на право осуществления образовательной деятельности, Положения о платных дополнительных услугах в МАДОУ № 165 организована работа платных кружков по следую</w:t>
      </w:r>
      <w:r w:rsidR="00004D9A">
        <w:rPr>
          <w:rFonts w:ascii="Times New Roman" w:hAnsi="Times New Roman" w:cs="Times New Roman"/>
          <w:sz w:val="24"/>
          <w:szCs w:val="24"/>
          <w:lang w:val="tt-RU"/>
        </w:rPr>
        <w:t xml:space="preserve">щим направлениям: 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 xml:space="preserve">художественно-эстетическое, спортивное, естественно-научное, социально-педагогическое, предшкольная подготовка, осуществляемые педагогами детского сада и дополнительного образования </w:t>
      </w:r>
      <w:r w:rsidRPr="00004D9A">
        <w:rPr>
          <w:rFonts w:ascii="Times New Roman" w:hAnsi="Times New Roman" w:cs="Times New Roman"/>
          <w:sz w:val="24"/>
          <w:szCs w:val="24"/>
        </w:rPr>
        <w:t xml:space="preserve">в </w:t>
      </w:r>
      <w:r w:rsidRPr="00004D9A">
        <w:rPr>
          <w:rFonts w:ascii="Times New Roman" w:hAnsi="Times New Roman" w:cs="Times New Roman"/>
          <w:color w:val="000000" w:themeColor="text1"/>
          <w:sz w:val="24"/>
          <w:szCs w:val="24"/>
        </w:rPr>
        <w:t>количестве  10 кружков.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 xml:space="preserve">Педагоги по дополнительным платным услугам работали по программам и перспективно-тематическим планам, утвержденным руководителем МАДОУ и педагогическим советом. </w:t>
      </w:r>
      <w:r w:rsidRPr="00004D9A">
        <w:rPr>
          <w:rFonts w:ascii="Times New Roman" w:hAnsi="Times New Roman" w:cs="Times New Roman"/>
          <w:sz w:val="24"/>
          <w:szCs w:val="24"/>
        </w:rPr>
        <w:t>Работа таких кружков стимулировала интерес к результатам своего творчества и желание использовать свои навыки в различных видах деятельности. Все кружки проводились во вторую половину дня по расписанию, утвержденному заведующей детским садом.</w:t>
      </w:r>
    </w:p>
    <w:p w:rsidR="00E914CB" w:rsidRDefault="00E914CB" w:rsidP="00911BE3">
      <w:pPr>
        <w:spacing w:after="0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 Характеристика образовательного процесса и его обеспечение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МАДОУ «Детский сад № 165» с учетом особенностей психофизического развития и возможностей воспитанников.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Коррекционное направление: </w:t>
      </w:r>
      <w:proofErr w:type="gramStart"/>
      <w:r>
        <w:rPr>
          <w:rFonts w:ascii="Times New Roman" w:hAnsi="Times New Roman"/>
          <w:sz w:val="24"/>
          <w:szCs w:val="24"/>
        </w:rPr>
        <w:t xml:space="preserve">«Программа коррекционного воспитания и обучения детей с ОНР» (авторы Т. Б. Филичева, Г. В. Чиркина); «Программа обучения и воспитания детей с фонетико-фонематическим недоразвитием речи» (автор Г. А. Каше); «Программа коррекционно-развивающей работы в логопедической группе для детей с ОНР» (автор Н. В. </w:t>
      </w:r>
      <w:proofErr w:type="spellStart"/>
      <w:r>
        <w:rPr>
          <w:rFonts w:ascii="Times New Roman" w:hAnsi="Times New Roman"/>
          <w:sz w:val="24"/>
          <w:szCs w:val="24"/>
        </w:rPr>
        <w:t>Нищева</w:t>
      </w:r>
      <w:proofErr w:type="spellEnd"/>
      <w:r>
        <w:rPr>
          <w:rFonts w:ascii="Times New Roman" w:hAnsi="Times New Roman"/>
          <w:sz w:val="24"/>
          <w:szCs w:val="24"/>
        </w:rPr>
        <w:t>) – старшая и подготовительная группы для детей с нарушениями речевого развития.</w:t>
      </w:r>
      <w:r>
        <w:rPr>
          <w:rFonts w:ascii="Times New Roman" w:hAnsi="Times New Roman"/>
          <w:sz w:val="24"/>
          <w:szCs w:val="24"/>
        </w:rPr>
        <w:tab/>
      </w:r>
      <w:proofErr w:type="gramEnd"/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b/>
          <w:sz w:val="24"/>
          <w:szCs w:val="24"/>
          <w:u w:val="single"/>
          <w:lang w:val="tt-RU"/>
        </w:rPr>
      </w:pPr>
      <w:r>
        <w:rPr>
          <w:rFonts w:ascii="Times New Roman" w:hAnsi="Times New Roman"/>
          <w:b/>
          <w:sz w:val="24"/>
          <w:szCs w:val="24"/>
          <w:u w:val="single"/>
          <w:lang w:val="tt-RU"/>
        </w:rPr>
        <w:t>Экран активности и результативности</w:t>
      </w:r>
    </w:p>
    <w:p w:rsidR="00E914CB" w:rsidRDefault="00E914CB" w:rsidP="00911BE3">
      <w:pPr>
        <w:spacing w:after="0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Результативность участия педагогов и воспитанников в конкурсах различного уровня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6"/>
        <w:gridCol w:w="3114"/>
        <w:gridCol w:w="3969"/>
        <w:gridCol w:w="2092"/>
      </w:tblGrid>
      <w:tr w:rsidR="003C50C1" w:rsidRPr="005A5AFF" w:rsidTr="009F0D5A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Результат</w:t>
            </w:r>
          </w:p>
        </w:tc>
      </w:tr>
      <w:tr w:rsidR="009F0D5A" w:rsidRPr="005A5AFF" w:rsidTr="001D3D6C">
        <w:tc>
          <w:tcPr>
            <w:tcW w:w="0" w:type="auto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0D5A" w:rsidRPr="00ED271B" w:rsidRDefault="009F0D5A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Районный уровень:</w:t>
            </w:r>
          </w:p>
        </w:tc>
      </w:tr>
      <w:tr w:rsidR="00ED271B" w:rsidRPr="00ED271B" w:rsidTr="009F0D5A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Конкурс </w:t>
            </w:r>
            <w:r w:rsidR="00C2135E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«Юный пропагандист»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C2135E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Сираева</w:t>
            </w:r>
            <w:proofErr w:type="spellEnd"/>
            <w:r w:rsidR="00183193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Г.С., </w:t>
            </w:r>
            <w:proofErr w:type="spellStart"/>
            <w:r w:rsidR="00183193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Замилова</w:t>
            </w:r>
            <w:proofErr w:type="spellEnd"/>
            <w:r w:rsidR="00183193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Г.У., Беккер Ю.Ю.,</w:t>
            </w:r>
            <w:r w:rsidR="00E914CB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дети 8,9 группы 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</w:t>
            </w:r>
          </w:p>
        </w:tc>
      </w:tr>
      <w:tr w:rsidR="00ED271B" w:rsidRPr="00ED271B" w:rsidTr="009F0D5A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«Воспитатель года - 2016</w:t>
            </w:r>
            <w:r w:rsidR="00E914CB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Салахиева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Г.С.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Участник</w:t>
            </w:r>
          </w:p>
        </w:tc>
      </w:tr>
      <w:tr w:rsidR="00ED271B" w:rsidRPr="00ED271B" w:rsidTr="009F0D5A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Зеленый огонек- 2016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Замилова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Г.У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место</w:t>
            </w:r>
          </w:p>
        </w:tc>
      </w:tr>
      <w:tr w:rsidR="00ED271B" w:rsidRPr="00ED271B" w:rsidTr="009F0D5A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Конкурс спортивных танцев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Хабиева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Ф.М..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Сертификат участника</w:t>
            </w:r>
          </w:p>
        </w:tc>
      </w:tr>
      <w:tr w:rsidR="00ED271B" w:rsidRPr="00ED271B" w:rsidTr="009F0D5A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«Росинка»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Сираева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Г.С.</w:t>
            </w:r>
            <w:r w:rsidR="00E914CB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., </w:t>
            </w: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Сафронова С. гр.8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183193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Участие</w:t>
            </w:r>
          </w:p>
        </w:tc>
      </w:tr>
      <w:tr w:rsidR="00ED271B" w:rsidRPr="00ED271B" w:rsidTr="009F0D5A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0D5A" w:rsidRPr="00ED271B" w:rsidRDefault="009F0D5A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0D5A" w:rsidRPr="00ED271B" w:rsidRDefault="009F0D5A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Конкурс детских оркестров               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0D5A" w:rsidRPr="00ED271B" w:rsidRDefault="009F0D5A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Сираева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Г.С., дети 8,9 группы     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0D5A" w:rsidRPr="00ED271B" w:rsidRDefault="009F0D5A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место в номинации шумовой оркестр</w:t>
            </w:r>
          </w:p>
        </w:tc>
      </w:tr>
      <w:tr w:rsidR="00ED271B" w:rsidRPr="00ED271B" w:rsidTr="009F0D5A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5E137C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5E137C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Конкурс чтецов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5E137C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Конова Светлана</w:t>
            </w:r>
            <w:proofErr w:type="gram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,</w:t>
            </w:r>
            <w:proofErr w:type="gram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группа 8</w:t>
            </w:r>
            <w:r w:rsidR="00E914CB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E914CB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Каганова</w:t>
            </w:r>
            <w:proofErr w:type="spellEnd"/>
            <w:r w:rsidR="00E914CB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И.Л.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E914CB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Почётная грамота</w:t>
            </w:r>
          </w:p>
        </w:tc>
      </w:tr>
      <w:tr w:rsidR="00ED271B" w:rsidRPr="00ED271B" w:rsidTr="001D3D6C">
        <w:tc>
          <w:tcPr>
            <w:tcW w:w="0" w:type="auto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0D5A" w:rsidRPr="00ED271B" w:rsidRDefault="009F0D5A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ED271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Городской уровень</w:t>
            </w:r>
          </w:p>
        </w:tc>
      </w:tr>
      <w:tr w:rsidR="00ED271B" w:rsidRPr="00ED271B" w:rsidTr="00E914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ED271B" w:rsidRDefault="00DA36C6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5E137C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Зеленый огонек                                   </w:t>
            </w:r>
            <w:proofErr w:type="spellStart"/>
            <w:r w:rsidR="00E727D6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Замилова</w:t>
            </w:r>
            <w:proofErr w:type="spellEnd"/>
            <w:r w:rsidR="00E727D6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Г.У.                                  Лауреат </w:t>
            </w:r>
          </w:p>
        </w:tc>
      </w:tr>
      <w:tr w:rsidR="00ED271B" w:rsidRPr="00ED271B" w:rsidTr="001D3D6C">
        <w:tc>
          <w:tcPr>
            <w:tcW w:w="0" w:type="auto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0D5A" w:rsidRPr="00ED271B" w:rsidRDefault="009F0D5A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ED271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Республиканский</w:t>
            </w:r>
          </w:p>
        </w:tc>
      </w:tr>
      <w:tr w:rsidR="00ED271B" w:rsidRPr="00ED271B" w:rsidTr="009F0D5A">
        <w:trPr>
          <w:trHeight w:val="1122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DA36C6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DA36C6" w:rsidP="00911BE3">
            <w:pPr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«Чудо-песенка» ГА</w:t>
            </w:r>
            <w:proofErr w:type="gram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)У</w:t>
            </w:r>
            <w:proofErr w:type="gram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ИРО РТ «Центр АРТ-образования»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DA36C6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Сираева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Г.С. </w:t>
            </w: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муз</w:t>
            </w:r>
            <w:proofErr w:type="gram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уководитель</w:t>
            </w:r>
            <w:proofErr w:type="spellEnd"/>
          </w:p>
          <w:p w:rsidR="00DA36C6" w:rsidRPr="00ED271B" w:rsidRDefault="00DA36C6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Квартет «Почемучки» </w:t>
            </w: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гр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</w:t>
            </w:r>
          </w:p>
          <w:p w:rsidR="00DA36C6" w:rsidRPr="00ED271B" w:rsidRDefault="00DA36C6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Сольное исполнение Сафронова Саша гр</w:t>
            </w:r>
            <w:r w:rsidR="009F0D5A"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8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ED271B" w:rsidRDefault="00DA36C6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 3 степени</w:t>
            </w:r>
          </w:p>
          <w:p w:rsidR="00DA36C6" w:rsidRPr="00ED271B" w:rsidRDefault="00DA36C6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 2 степени</w:t>
            </w:r>
          </w:p>
        </w:tc>
      </w:tr>
      <w:tr w:rsidR="00ED271B" w:rsidRPr="00ED271B" w:rsidTr="009F0D5A">
        <w:trPr>
          <w:trHeight w:val="278"/>
        </w:trPr>
        <w:tc>
          <w:tcPr>
            <w:tcW w:w="0" w:type="auto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0D5A" w:rsidRPr="00ED271B" w:rsidRDefault="009F0D5A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Российский</w:t>
            </w:r>
          </w:p>
        </w:tc>
      </w:tr>
      <w:tr w:rsidR="00ED271B" w:rsidRPr="00ED271B" w:rsidTr="009F0D5A">
        <w:trPr>
          <w:trHeight w:val="264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36C6" w:rsidRPr="00ED271B" w:rsidRDefault="003C50C1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36C6" w:rsidRPr="00ED271B" w:rsidRDefault="003C50C1" w:rsidP="00911BE3">
            <w:pPr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Всероссийский конкурс «Литературный Татарстан» </w:t>
            </w:r>
            <w:proofErr w:type="gram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рамках Общероссийского инновационного проекта «Литературная Россия»)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36C6" w:rsidRPr="00ED271B" w:rsidRDefault="003C50C1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Каганова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И.Л. </w:t>
            </w: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-логопед, Сафронова С. гр.8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36C6" w:rsidRPr="00ED271B" w:rsidRDefault="003C50C1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</w:t>
            </w:r>
          </w:p>
        </w:tc>
      </w:tr>
      <w:tr w:rsidR="003C50C1" w:rsidRPr="00ED271B" w:rsidTr="009F0D5A">
        <w:trPr>
          <w:trHeight w:val="267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36C6" w:rsidRPr="00ED271B" w:rsidRDefault="003C50C1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3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36C6" w:rsidRPr="00ED271B" w:rsidRDefault="003C50C1" w:rsidP="00911BE3">
            <w:pPr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8 Всероссийский конкурс детского рисунка «Забавные отпечатки» </w:t>
            </w:r>
            <w:proofErr w:type="gram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Центр выявления и поддержки одаренных детей)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36C6" w:rsidRPr="00ED271B" w:rsidRDefault="003C50C1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Воспитатели   </w:t>
            </w: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Замилова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Г.У., Козина О.А., Беккер Ю.Ю., </w:t>
            </w:r>
            <w:proofErr w:type="spellStart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Саттарова</w:t>
            </w:r>
            <w:proofErr w:type="spellEnd"/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Л.М., дети гр. 4, 8,9.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36C6" w:rsidRPr="00ED271B" w:rsidRDefault="003C50C1" w:rsidP="00911BE3">
            <w:pPr>
              <w:tabs>
                <w:tab w:val="left" w:pos="9355"/>
              </w:tabs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7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Диплом</w:t>
            </w:r>
          </w:p>
        </w:tc>
      </w:tr>
    </w:tbl>
    <w:p w:rsidR="00E914CB" w:rsidRPr="00ED271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color w:val="000000" w:themeColor="text1"/>
          <w:sz w:val="24"/>
          <w:szCs w:val="24"/>
          <w:u w:val="single"/>
          <w:lang w:val="tt-RU"/>
        </w:rPr>
      </w:pP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>Работа с родителями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Дошкольное учреждение добивается положительных результатов благодаря содружеству педагогов и родителей.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года родители активно участвовали в работе детского сада. Они присутствовали в детском саду на занятиях, развлечениях, участвовали в спортивных праздниках; помогали в организации и проведении мероприятий, режимных моментов, активно участвовали в проведении ремонтных работ, улучшении условий для полноценного воспитания и развития детей. </w:t>
      </w:r>
      <w:proofErr w:type="gramStart"/>
      <w:r>
        <w:rPr>
          <w:rFonts w:ascii="Times New Roman" w:hAnsi="Times New Roman"/>
          <w:sz w:val="24"/>
          <w:szCs w:val="24"/>
        </w:rPr>
        <w:t>Для родителей воспитанников в ДОУ проводились «Дни открытых дверей», конференции, «Встречи за круглым столом» и др. Педагоги использовали различные средства информации родителей: буклеты, книжки-ширмы, тематические газеты, стенды «Советы родителям», «Презентации детских работ», «Вернисажи» и т.п.</w:t>
      </w:r>
      <w:proofErr w:type="gramEnd"/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Наряду с традиционными формами работы с семьями (общие и групповые родительские собрания, индивидуальные консультации, совместные праздники), в ДОУ использовались новые формы сотрудничества с родителями: так, например, письменные обращения педагогов к родителям с общими и индивидуальными заданиями. Воспитатели постоянно обращались к родителям с просьбой высказать свое мнение по той или иной проблеме, поддержать</w:t>
      </w:r>
      <w:r w:rsidR="009F0D5A">
        <w:rPr>
          <w:rFonts w:ascii="Times New Roman" w:hAnsi="Times New Roman"/>
          <w:sz w:val="24"/>
          <w:szCs w:val="24"/>
        </w:rPr>
        <w:t xml:space="preserve"> то или иное начинание. </w:t>
      </w:r>
      <w:r>
        <w:rPr>
          <w:rFonts w:ascii="Times New Roman" w:hAnsi="Times New Roman"/>
          <w:sz w:val="24"/>
          <w:szCs w:val="24"/>
        </w:rPr>
        <w:t xml:space="preserve"> Администрация детского сада опиралась в своей работе на актив родителей. Родительская общественность принимала участие в решении педагогических, организационных и хозяйственных задач. Продуманная плановая работа содействовала объединению родителей и воспитателей в единый педагогический коллектив.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В целях изучения запросов родителей, выявления проблем в вопросах воспитания и обучения детей проводились анкетирования. Предлагались анкеты следующего содержания:</w:t>
      </w:r>
    </w:p>
    <w:p w:rsidR="00E914CB" w:rsidRDefault="00E914CB" w:rsidP="00911BE3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вновь поступающих детей</w:t>
      </w:r>
      <w:r>
        <w:rPr>
          <w:rFonts w:ascii="Times New Roman" w:hAnsi="Times New Roman"/>
          <w:sz w:val="24"/>
          <w:szCs w:val="24"/>
          <w:lang w:val="en-US"/>
        </w:rPr>
        <w:t>;</w:t>
      </w:r>
    </w:p>
    <w:p w:rsidR="00E914CB" w:rsidRDefault="00E914CB" w:rsidP="00911BE3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физическому воспитанию детей</w:t>
      </w:r>
      <w:r>
        <w:rPr>
          <w:rFonts w:ascii="Times New Roman" w:hAnsi="Times New Roman"/>
          <w:sz w:val="24"/>
          <w:szCs w:val="24"/>
          <w:lang w:val="en-US"/>
        </w:rPr>
        <w:t>;</w:t>
      </w:r>
    </w:p>
    <w:p w:rsidR="00E914CB" w:rsidRDefault="00E914CB" w:rsidP="00911BE3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обучению детей правилам дорожного движения;</w:t>
      </w:r>
    </w:p>
    <w:p w:rsidR="00E914CB" w:rsidRDefault="00E914CB" w:rsidP="00911BE3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вопросам обучения детей татарскому и родному языку;</w:t>
      </w:r>
    </w:p>
    <w:p w:rsidR="00E914CB" w:rsidRDefault="00E914CB" w:rsidP="00911BE3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режиму функционирования детского сада</w:t>
      </w:r>
    </w:p>
    <w:p w:rsidR="00E914CB" w:rsidRDefault="00E914CB" w:rsidP="00911BE3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дополнительным образовательным услугам и другие.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Анкетирование помогает получать оценочную информацию о работе ДОУ. Результаты анкетирования показали, что свыше 90% родителей одобряют основные направления деятельности дошкольного учреждения, они удовлетворены условиями, температурным режимом, питанием и, наконец, воспитанием, обучением и развитием детей.</w:t>
      </w:r>
    </w:p>
    <w:p w:rsidR="00E914CB" w:rsidRDefault="00E914CB" w:rsidP="00911BE3">
      <w:pPr>
        <w:pStyle w:val="a7"/>
        <w:spacing w:line="276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Состояние здоровья воспитанников. Меры по охране и укреплению здоровья  воспитанников</w:t>
      </w:r>
    </w:p>
    <w:p w:rsidR="00E914CB" w:rsidRDefault="00E914CB" w:rsidP="00911BE3">
      <w:pPr>
        <w:pStyle w:val="a6"/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Благодаря творческому союзу специалистов и педагогов снижается уровень заболеваемости детей. Особое внимание в ДОУ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 в себя:</w:t>
      </w:r>
    </w:p>
    <w:p w:rsidR="00E914CB" w:rsidRDefault="00E914CB" w:rsidP="00911BE3">
      <w:pPr>
        <w:pStyle w:val="a6"/>
        <w:numPr>
          <w:ilvl w:val="0"/>
          <w:numId w:val="2"/>
        </w:numPr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ежедневную утреннюю гимнастику с применением различных традиционных и нетрадиционных форм (</w:t>
      </w:r>
      <w:proofErr w:type="gramStart"/>
      <w:r>
        <w:rPr>
          <w:sz w:val="24"/>
          <w:szCs w:val="24"/>
        </w:rPr>
        <w:t>дыхательная</w:t>
      </w:r>
      <w:proofErr w:type="gramEnd"/>
      <w:r>
        <w:rPr>
          <w:sz w:val="24"/>
          <w:szCs w:val="24"/>
        </w:rPr>
        <w:t>, ритмическая);</w:t>
      </w:r>
    </w:p>
    <w:p w:rsidR="00E914CB" w:rsidRDefault="00E914CB" w:rsidP="00911BE3">
      <w:pPr>
        <w:pStyle w:val="a6"/>
        <w:numPr>
          <w:ilvl w:val="0"/>
          <w:numId w:val="2"/>
        </w:numPr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физкультурные занятия с включением компонента корригирующих упражнений с целью профилактики нарушения осанки в спортивном зале и на свежем воздухе;</w:t>
      </w:r>
    </w:p>
    <w:p w:rsidR="00E914CB" w:rsidRDefault="00E914CB" w:rsidP="00911BE3">
      <w:pPr>
        <w:pStyle w:val="a6"/>
        <w:numPr>
          <w:ilvl w:val="0"/>
          <w:numId w:val="2"/>
        </w:numPr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физкультминутки</w:t>
      </w:r>
      <w:r>
        <w:rPr>
          <w:sz w:val="24"/>
          <w:szCs w:val="24"/>
          <w:lang w:val="en-US"/>
        </w:rPr>
        <w:t>;</w:t>
      </w:r>
    </w:p>
    <w:p w:rsidR="00E914CB" w:rsidRDefault="00E914CB" w:rsidP="00911BE3">
      <w:pPr>
        <w:pStyle w:val="a6"/>
        <w:numPr>
          <w:ilvl w:val="0"/>
          <w:numId w:val="2"/>
        </w:numPr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подвижные игры</w:t>
      </w:r>
      <w:r>
        <w:rPr>
          <w:sz w:val="24"/>
          <w:szCs w:val="24"/>
          <w:lang w:val="en-US"/>
        </w:rPr>
        <w:t>;</w:t>
      </w:r>
    </w:p>
    <w:p w:rsidR="00E914CB" w:rsidRDefault="00E914CB" w:rsidP="00911BE3">
      <w:pPr>
        <w:pStyle w:val="a6"/>
        <w:numPr>
          <w:ilvl w:val="0"/>
          <w:numId w:val="2"/>
        </w:numPr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корригирующую гимнастику после сна</w:t>
      </w:r>
      <w:r>
        <w:rPr>
          <w:sz w:val="24"/>
          <w:szCs w:val="24"/>
          <w:lang w:val="en-US"/>
        </w:rPr>
        <w:t>;</w:t>
      </w:r>
    </w:p>
    <w:p w:rsidR="00E914CB" w:rsidRDefault="00E914CB" w:rsidP="00911BE3">
      <w:pPr>
        <w:pStyle w:val="a6"/>
        <w:numPr>
          <w:ilvl w:val="0"/>
          <w:numId w:val="2"/>
        </w:numPr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прогулки на свежем воздухе</w:t>
      </w:r>
      <w:r>
        <w:rPr>
          <w:sz w:val="24"/>
          <w:szCs w:val="24"/>
          <w:lang w:val="en-US"/>
        </w:rPr>
        <w:t>;</w:t>
      </w:r>
    </w:p>
    <w:p w:rsidR="00E914CB" w:rsidRDefault="00E914CB" w:rsidP="00911BE3">
      <w:pPr>
        <w:pStyle w:val="a6"/>
        <w:numPr>
          <w:ilvl w:val="0"/>
          <w:numId w:val="2"/>
        </w:numPr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спортивные праздники и развлечения.</w:t>
      </w:r>
    </w:p>
    <w:p w:rsidR="00E914CB" w:rsidRDefault="00E914CB" w:rsidP="00911BE3">
      <w:pPr>
        <w:pStyle w:val="a6"/>
        <w:spacing w:line="276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Все это позволяет  решать задачи физического развития и оздоровления детей.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Сохранение и укрепление физического и психического здоровья детей – одно из приоритетных направлений деятельности  детского сада, поэтому в реализации системы физкультурно-оздоровительной работы принимает участие весь персонал детского сада. Родители также принимают активное участие  в проводимых в ДОУ мероприятиях. Благодаря такому сотрудничеству снижается уровень заболеваемости детей.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Показатели заболеваемости в </w:t>
      </w:r>
      <w:r w:rsidR="005A5AFF">
        <w:rPr>
          <w:rFonts w:ascii="Times New Roman" w:hAnsi="Times New Roman"/>
          <w:sz w:val="24"/>
          <w:szCs w:val="24"/>
        </w:rPr>
        <w:t>2016</w:t>
      </w:r>
      <w:r>
        <w:rPr>
          <w:rFonts w:ascii="Times New Roman" w:hAnsi="Times New Roman"/>
          <w:sz w:val="24"/>
          <w:szCs w:val="24"/>
        </w:rPr>
        <w:t xml:space="preserve"> году не превышают аналогичных показателей. </w:t>
      </w:r>
    </w:p>
    <w:tbl>
      <w:tblPr>
        <w:tblpPr w:leftFromText="180" w:rightFromText="180" w:vertAnchor="text" w:tblpY="1"/>
        <w:tblOverlap w:val="never"/>
        <w:tblW w:w="8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3307"/>
        <w:gridCol w:w="1134"/>
        <w:gridCol w:w="1134"/>
        <w:gridCol w:w="1134"/>
        <w:gridCol w:w="1134"/>
      </w:tblGrid>
      <w:tr w:rsidR="000A7360" w:rsidTr="000A7360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№/№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Показатели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P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b/>
                <w:sz w:val="20"/>
                <w:szCs w:val="24"/>
              </w:rPr>
            </w:pPr>
            <w:r w:rsidRPr="000A7360">
              <w:rPr>
                <w:b/>
                <w:sz w:val="20"/>
                <w:szCs w:val="24"/>
              </w:rPr>
              <w:t>2017г.</w:t>
            </w:r>
          </w:p>
        </w:tc>
      </w:tr>
      <w:tr w:rsidR="000A7360" w:rsidTr="000A7360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1.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>Среднесписочный состав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P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  <w:szCs w:val="24"/>
              </w:rPr>
            </w:pPr>
            <w:r w:rsidRPr="000A7360">
              <w:rPr>
                <w:sz w:val="20"/>
                <w:szCs w:val="24"/>
              </w:rPr>
              <w:t>192</w:t>
            </w:r>
          </w:p>
        </w:tc>
      </w:tr>
      <w:tr w:rsidR="000A7360" w:rsidTr="000A7360">
        <w:trPr>
          <w:trHeight w:val="26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2.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Общая заболеваемость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1035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1050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P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  <w:szCs w:val="24"/>
              </w:rPr>
            </w:pPr>
            <w:r w:rsidRPr="000A7360">
              <w:rPr>
                <w:sz w:val="20"/>
                <w:szCs w:val="24"/>
              </w:rPr>
              <w:t>946</w:t>
            </w:r>
          </w:p>
        </w:tc>
      </w:tr>
      <w:tr w:rsidR="000A7360" w:rsidTr="000A7360">
        <w:trPr>
          <w:trHeight w:val="613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3.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Число пропусков дней по болезни </w:t>
            </w:r>
          </w:p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>одним ребенком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P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  <w:szCs w:val="24"/>
              </w:rPr>
            </w:pPr>
            <w:r w:rsidRPr="000A7360">
              <w:rPr>
                <w:sz w:val="20"/>
                <w:szCs w:val="24"/>
              </w:rPr>
              <w:t>4,6</w:t>
            </w:r>
          </w:p>
        </w:tc>
      </w:tr>
      <w:tr w:rsidR="000A7360" w:rsidTr="000A7360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4.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>Количество часто болеющих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4(3%)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60" w:rsidRPr="000A7360" w:rsidRDefault="000A7360" w:rsidP="00911BE3">
            <w:pPr>
              <w:pStyle w:val="a6"/>
              <w:spacing w:line="276" w:lineRule="auto"/>
              <w:ind w:left="0" w:right="0"/>
              <w:jc w:val="center"/>
              <w:rPr>
                <w:sz w:val="20"/>
                <w:szCs w:val="24"/>
              </w:rPr>
            </w:pPr>
            <w:r w:rsidRPr="000A7360">
              <w:rPr>
                <w:sz w:val="20"/>
                <w:szCs w:val="24"/>
              </w:rPr>
              <w:t>8(4%)</w:t>
            </w:r>
          </w:p>
        </w:tc>
      </w:tr>
    </w:tbl>
    <w:p w:rsidR="00E914CB" w:rsidRDefault="005A5AFF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textWrapping" w:clear="all"/>
      </w:r>
      <w:r w:rsidR="00E914CB">
        <w:rPr>
          <w:rFonts w:ascii="Times New Roman" w:hAnsi="Times New Roman"/>
          <w:sz w:val="24"/>
          <w:szCs w:val="24"/>
        </w:rPr>
        <w:t xml:space="preserve">  Родители становятся более компетентными  в области физического воспитания своего ребенка и укрепления его здоровья, малыши подрастают активными, самостоятельными. </w:t>
      </w:r>
      <w:r w:rsidR="00E914CB">
        <w:rPr>
          <w:rFonts w:ascii="Times New Roman" w:hAnsi="Times New Roman"/>
          <w:sz w:val="24"/>
          <w:szCs w:val="24"/>
        </w:rPr>
        <w:lastRenderedPageBreak/>
        <w:t>Диагностический  мониторинг психофизического развития детей в течение года позволяет более глубоко оценить состояние их здоровья.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ДОУ созданы необходимые условия для физического развития детей: имеется отдельный физкультурный зал.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занятий с детьми в зале имеется необходимое  оборудование: гимнастическая стенка, </w:t>
      </w:r>
      <w:proofErr w:type="spellStart"/>
      <w:r>
        <w:rPr>
          <w:rFonts w:ascii="Times New Roman" w:hAnsi="Times New Roman"/>
          <w:sz w:val="24"/>
          <w:szCs w:val="24"/>
        </w:rPr>
        <w:t>массажёры</w:t>
      </w:r>
      <w:proofErr w:type="spellEnd"/>
      <w:r>
        <w:rPr>
          <w:rFonts w:ascii="Times New Roman" w:hAnsi="Times New Roman"/>
          <w:sz w:val="24"/>
          <w:szCs w:val="24"/>
        </w:rPr>
        <w:t>, маты, модули и др. Во всех возрастных группах создана среда для активизации двигательной деятельности дошкольников в течение дня - «Центры здоровья», способствующие становлению ценностей здорового образа жизни.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подготовленности и здоровья, половые особенности. В каждой возрастной группе имеются «листы здоровья», в которых отражаются особенности физического здоровья (группа здоровья, физкультурная группа, хронические заболевания, антропометрические данные).   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Традиционными стали Дни здоровья и Уроки безопасности в ДОУ. Воспитанники ДОУ являлись активными участниками спортивных мероприятий: «Детская спартакиада», </w:t>
      </w:r>
      <w:proofErr w:type="gramStart"/>
      <w:r w:rsidR="00F11852">
        <w:rPr>
          <w:rFonts w:ascii="Times New Roman" w:hAnsi="Times New Roman"/>
          <w:sz w:val="24"/>
          <w:szCs w:val="24"/>
        </w:rPr>
        <w:t>проводимые</w:t>
      </w:r>
      <w:proofErr w:type="gramEnd"/>
      <w:r>
        <w:rPr>
          <w:rFonts w:ascii="Times New Roman" w:hAnsi="Times New Roman"/>
          <w:sz w:val="24"/>
          <w:szCs w:val="24"/>
        </w:rPr>
        <w:t xml:space="preserve"> в районе.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Основной задачей медицинского персонала  в ДОУ является четкая организация работы по наблюдению за состоянием здоровья детей. Важный этап – проведение профилактических мероприятий, направленных на обеспечение правильного физического  и нервно-психического развития и снижения заболеваемости детей. 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Питание детей в ДО</w:t>
      </w:r>
      <w:proofErr w:type="gramStart"/>
      <w:r>
        <w:rPr>
          <w:rFonts w:ascii="Times New Roman" w:hAnsi="Times New Roman"/>
          <w:b/>
          <w:sz w:val="24"/>
          <w:szCs w:val="24"/>
          <w:u w:val="single"/>
        </w:rPr>
        <w:t>У</w:t>
      </w:r>
      <w:r w:rsidR="00F11852">
        <w:rPr>
          <w:rFonts w:ascii="Times New Roman" w:hAnsi="Times New Roman"/>
          <w:sz w:val="24"/>
          <w:szCs w:val="24"/>
        </w:rPr>
        <w:t>–</w:t>
      </w:r>
      <w:proofErr w:type="gramEnd"/>
      <w:r w:rsidR="00F11852">
        <w:rPr>
          <w:rFonts w:ascii="Times New Roman" w:hAnsi="Times New Roman"/>
          <w:sz w:val="24"/>
          <w:szCs w:val="24"/>
        </w:rPr>
        <w:t xml:space="preserve"> пятиразовое, </w:t>
      </w:r>
      <w:r>
        <w:rPr>
          <w:rFonts w:ascii="Times New Roman" w:hAnsi="Times New Roman"/>
          <w:sz w:val="24"/>
          <w:szCs w:val="24"/>
        </w:rPr>
        <w:t>организовано в соответствии с санитарно-эпидемиологическими правилами (Сан Пин</w:t>
      </w:r>
      <w:r>
        <w:rPr>
          <w:rFonts w:ascii="Times New Roman" w:hAnsi="Times New Roman"/>
          <w:color w:val="333333"/>
          <w:kern w:val="36"/>
          <w:sz w:val="24"/>
          <w:szCs w:val="24"/>
        </w:rPr>
        <w:t>2.4.1.3049-13</w:t>
      </w:r>
      <w:r>
        <w:rPr>
          <w:rFonts w:ascii="Times New Roman" w:hAnsi="Times New Roman"/>
          <w:bCs/>
          <w:color w:val="333333"/>
          <w:kern w:val="36"/>
          <w:sz w:val="24"/>
          <w:szCs w:val="24"/>
        </w:rPr>
        <w:t xml:space="preserve">). </w:t>
      </w:r>
      <w:r>
        <w:rPr>
          <w:rFonts w:ascii="Times New Roman" w:hAnsi="Times New Roman"/>
          <w:sz w:val="24"/>
          <w:szCs w:val="24"/>
        </w:rPr>
        <w:t>На основании примерного 10 - дневного меню составляется меню-требование</w:t>
      </w:r>
      <w:r w:rsidR="00CE13AD">
        <w:rPr>
          <w:rFonts w:ascii="Times New Roman" w:hAnsi="Times New Roman"/>
          <w:sz w:val="24"/>
          <w:szCs w:val="24"/>
        </w:rPr>
        <w:t xml:space="preserve"> Департамента питания</w:t>
      </w:r>
      <w:r>
        <w:rPr>
          <w:rFonts w:ascii="Times New Roman" w:hAnsi="Times New Roman"/>
          <w:sz w:val="24"/>
          <w:szCs w:val="24"/>
        </w:rPr>
        <w:t xml:space="preserve"> установленного образца. Один раз в десять дней медицинский работник контролирует  выполнение среднесуточной нормы выдачи продуктов на одного ребенка и при необходимости проводит коррекцию питания в следующей декаде. 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333333"/>
          <w:kern w:val="3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Медицинское обслуживание  осуществляет медицинский персонал городской детской поликлиники № 7 и старшей медсестрой ДОУ, который наряду с администрацией Учреждения несет ответственность за проведение лечебн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профилактических мероприятий, соблюдение санитарно-гигиенических норм, режим и качество питания воспитанников. Медицинские услуги в пределах функциональных обязанностей медицинского персонала оказываются бесплатно.  Дошкольное образовательное учреждение получило Лицензию на осуществление медицинской деятельности ЛО-16-01-003949 от 19 февраля 2015 г. 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Обеспечение безопасности общеобразовательного учреждения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МАДОУ «Детский сад № 165» созданы условия по организации безопасности образовательного процесса: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1.Приказом руководителя назначен ответственный за организацию безопасности образовательного процесса и охрану труда работников, который периодически проходит  обучение;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Со всеми работниками (1 раз в три месяца) изучается инструкция «Охрана жизни и здоровья детей в детских садах и на детских площадках»;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3. 2 раза в год изучаются правила ПБ в РФ (ППБ- 01-93) и правила ПБ </w:t>
      </w:r>
      <w:proofErr w:type="gramStart"/>
      <w:r>
        <w:rPr>
          <w:rFonts w:ascii="Times New Roman" w:hAnsi="Times New Roman"/>
          <w:sz w:val="24"/>
          <w:szCs w:val="24"/>
        </w:rPr>
        <w:t>для</w:t>
      </w:r>
      <w:proofErr w:type="gramEnd"/>
      <w:r>
        <w:rPr>
          <w:rFonts w:ascii="Times New Roman" w:hAnsi="Times New Roman"/>
          <w:sz w:val="24"/>
          <w:szCs w:val="24"/>
        </w:rPr>
        <w:t xml:space="preserve"> дошкольных учреждении (ППБ-101-89);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2 раза в год проводятся тренировки по эвакуации детей при пожаре; издан приказ по учреждению «Об охране труда и соблюдении ТБ в ДОУ в </w:t>
      </w:r>
      <w:r w:rsidR="003205FF">
        <w:rPr>
          <w:rFonts w:ascii="Times New Roman" w:hAnsi="Times New Roman"/>
          <w:color w:val="000000" w:themeColor="text1"/>
          <w:sz w:val="24"/>
          <w:szCs w:val="24"/>
        </w:rPr>
        <w:t>2015-2016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уч.</w:t>
      </w:r>
      <w:r>
        <w:rPr>
          <w:rFonts w:ascii="Times New Roman" w:hAnsi="Times New Roman"/>
          <w:sz w:val="24"/>
          <w:szCs w:val="24"/>
        </w:rPr>
        <w:t>году», которым создана комиссия по соблюдению правил ТБ, по наблюдению за состоянием и эксплуатацией зданий и сооружений. Возложена ответственность на должностных лиц и педагогов за организацию работы по соблюдению в образовательном  процессе норм и правил охраны жизни и здоровья детей. Систематически проводится гигиеническое обучение работников.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Принимаются меры антитеррористической защищенности: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  Кнопка экстренного вызова, договор с ФГУП.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  Вход в ДОУ осуществляется с помощью электронного ключа;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   В ночное время и в выходные дни охрана детского сада осуществляется  силами штатных сторожей;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  В системе проводится работа по гражданской обороне и действиям в ЧС природного и техногенного характера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Взаимодействие с учреждениями социально-педагогической среды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 последние годы в детском саду накоплен положительный опыт  локальных изменений, которые дали возможность учреждению сделать шаг вперед: продуктивная работа над методическими темами, опыт проведения педагогических советов в нетрадиционной форме; целенаправленная работа по проблеме сохранения здоровья воспитанников, взаимодействия с родителями.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базе ДОУ проводятся семинар</w:t>
      </w:r>
      <w:r w:rsidR="00F11852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 xml:space="preserve"> - практикумы: </w:t>
      </w:r>
    </w:p>
    <w:p w:rsidR="009F0D5A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-для слушателей курсов повышения квалификации для воспитателей групп  разного  возраста, педагогов дошкольных образовательных учреждений  в ПМЦ ПК ППРО ФГАОУ ВПО КФУ, а также для слушателей курсов повышения квалификации и профессиональной переподготовки.  </w:t>
      </w:r>
      <w:r w:rsidR="009F0D5A">
        <w:rPr>
          <w:rFonts w:ascii="Times New Roman" w:hAnsi="Times New Roman"/>
          <w:color w:val="000000" w:themeColor="text1"/>
          <w:sz w:val="24"/>
          <w:szCs w:val="24"/>
        </w:rPr>
        <w:t>Так в 201</w:t>
      </w:r>
      <w:r w:rsidR="00F11852">
        <w:rPr>
          <w:rFonts w:ascii="Times New Roman" w:hAnsi="Times New Roman"/>
          <w:color w:val="000000" w:themeColor="text1"/>
          <w:sz w:val="24"/>
          <w:szCs w:val="24"/>
        </w:rPr>
        <w:t>6</w:t>
      </w:r>
      <w:r w:rsidR="009F0D5A">
        <w:rPr>
          <w:rFonts w:ascii="Times New Roman" w:hAnsi="Times New Roman"/>
          <w:color w:val="000000" w:themeColor="text1"/>
          <w:sz w:val="24"/>
          <w:szCs w:val="24"/>
        </w:rPr>
        <w:t>-201</w:t>
      </w:r>
      <w:r w:rsidR="00F11852">
        <w:rPr>
          <w:rFonts w:ascii="Times New Roman" w:hAnsi="Times New Roman"/>
          <w:color w:val="000000" w:themeColor="text1"/>
          <w:sz w:val="24"/>
          <w:szCs w:val="24"/>
        </w:rPr>
        <w:t>7</w:t>
      </w:r>
      <w:r w:rsidR="009F0D5A">
        <w:rPr>
          <w:rFonts w:ascii="Times New Roman" w:hAnsi="Times New Roman"/>
          <w:color w:val="000000" w:themeColor="text1"/>
          <w:sz w:val="24"/>
          <w:szCs w:val="24"/>
        </w:rPr>
        <w:t xml:space="preserve"> учебном году организованны и проведены 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два</w:t>
      </w:r>
      <w:r w:rsidR="009F0D5A">
        <w:rPr>
          <w:rFonts w:ascii="Times New Roman" w:hAnsi="Times New Roman"/>
          <w:color w:val="000000" w:themeColor="text1"/>
          <w:sz w:val="24"/>
          <w:szCs w:val="24"/>
        </w:rPr>
        <w:t xml:space="preserve"> Респу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 xml:space="preserve">бликанских семинара-практикума по теме: «Особенности организации игровой деятельности в группах </w:t>
      </w:r>
      <w:proofErr w:type="spellStart"/>
      <w:r w:rsidR="00280825">
        <w:rPr>
          <w:rFonts w:ascii="Times New Roman" w:hAnsi="Times New Roman"/>
          <w:color w:val="000000" w:themeColor="text1"/>
          <w:sz w:val="24"/>
          <w:szCs w:val="24"/>
        </w:rPr>
        <w:t>вальдорфской</w:t>
      </w:r>
      <w:proofErr w:type="spellEnd"/>
      <w:r w:rsidR="00280825">
        <w:rPr>
          <w:rFonts w:ascii="Times New Roman" w:hAnsi="Times New Roman"/>
          <w:color w:val="000000" w:themeColor="text1"/>
          <w:sz w:val="24"/>
          <w:szCs w:val="24"/>
        </w:rPr>
        <w:t xml:space="preserve"> педагогики» (сентябрь 2016г.), «Воспитание и развитие детей в группах </w:t>
      </w:r>
      <w:proofErr w:type="spellStart"/>
      <w:r w:rsidR="00280825">
        <w:rPr>
          <w:rFonts w:ascii="Times New Roman" w:hAnsi="Times New Roman"/>
          <w:color w:val="000000" w:themeColor="text1"/>
          <w:sz w:val="24"/>
          <w:szCs w:val="24"/>
        </w:rPr>
        <w:t>вальдорфской</w:t>
      </w:r>
      <w:proofErr w:type="spellEnd"/>
      <w:r w:rsidR="00280825">
        <w:rPr>
          <w:rFonts w:ascii="Times New Roman" w:hAnsi="Times New Roman"/>
          <w:color w:val="000000" w:themeColor="text1"/>
          <w:sz w:val="24"/>
          <w:szCs w:val="24"/>
        </w:rPr>
        <w:t xml:space="preserve"> педагогики» (ноябрь 2016г.).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Детский сад принимает активное участие в районных и городских смотрах-конкурсах: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инсценирование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сказок на татарском языке «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Яшь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»;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 по правилам дорожного движения – «Зеленый огонек», «Юный пропагандист»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 художественной самодеятельности</w:t>
      </w:r>
      <w:r w:rsidR="00656AC4">
        <w:rPr>
          <w:rFonts w:ascii="Times New Roman" w:hAnsi="Times New Roman"/>
          <w:color w:val="000000" w:themeColor="text1"/>
          <w:sz w:val="24"/>
          <w:szCs w:val="24"/>
        </w:rPr>
        <w:t xml:space="preserve"> – «Росинка»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280825" w:rsidRDefault="00280825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 «Говорю и пишу по-татарски».</w:t>
      </w:r>
    </w:p>
    <w:p w:rsidR="00E914CB" w:rsidRDefault="00E914CB" w:rsidP="00911B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Коллективу удалось достичь положительных результатов по обучению детей правилам дорожного движения. </w:t>
      </w:r>
      <w:r w:rsidR="00656AC4">
        <w:rPr>
          <w:rFonts w:ascii="Times New Roman" w:hAnsi="Times New Roman"/>
          <w:color w:val="000000" w:themeColor="text1"/>
          <w:sz w:val="24"/>
          <w:szCs w:val="24"/>
        </w:rPr>
        <w:t>За период 2012-2016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гг. от районного и городского Управления ОГИБДД были вручены дипломы и учебно-вспомогательное оборудование для оснащения кабинета  ПДД за активное участие в смотрах-конкурсах по безопасности дорожного движения. 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Финансовое обеспечение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МАДОУ «Детский сад № 165 комбинированного вида» получает финансирование за счет </w:t>
      </w:r>
      <w:proofErr w:type="gramStart"/>
      <w:r>
        <w:rPr>
          <w:rFonts w:ascii="Times New Roman" w:hAnsi="Times New Roman"/>
          <w:sz w:val="24"/>
          <w:szCs w:val="24"/>
        </w:rPr>
        <w:t>средств бюджета муниципального образования города Казани</w:t>
      </w:r>
      <w:proofErr w:type="gramEnd"/>
      <w:r>
        <w:rPr>
          <w:rFonts w:ascii="Times New Roman" w:hAnsi="Times New Roman"/>
          <w:sz w:val="24"/>
          <w:szCs w:val="24"/>
        </w:rPr>
        <w:t xml:space="preserve"> путем выделения </w:t>
      </w:r>
      <w:r>
        <w:rPr>
          <w:rFonts w:ascii="Times New Roman" w:hAnsi="Times New Roman"/>
          <w:sz w:val="24"/>
          <w:szCs w:val="24"/>
        </w:rPr>
        <w:lastRenderedPageBreak/>
        <w:t>субсидий на выполнение муниципального задания, которое распределяется следующим образом: -  заработная плата сотрудников;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начисления на выплаты по оплате труда;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расходы на коммунальные платежи;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организация питания;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Также детский сад привлекает внебюджетные средства (родительская плата и плата за дополнительные образовательные кружки).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 эти средства используются на оплату: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заработной платы и начислений;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услуги связи;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расходов по содержанию имущества, здания и сооружений; 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прочих услуг, включающих медосмотр, подписку на периодическую литературу;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приобретения материальных запасов и оборудования для обеспечения воспитательно-образовательного процесса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оргтехника, мебель, мягкий и хозяйственный инвентарь и прочие расходные материалы).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Проблемно-ориентированный а</w:t>
      </w:r>
      <w:r w:rsidR="003205FF">
        <w:rPr>
          <w:rFonts w:ascii="Times New Roman" w:hAnsi="Times New Roman"/>
          <w:b/>
          <w:sz w:val="24"/>
          <w:szCs w:val="24"/>
          <w:u w:val="single"/>
        </w:rPr>
        <w:t>нализ деятельности</w:t>
      </w:r>
      <w:r w:rsidR="00280825">
        <w:rPr>
          <w:rFonts w:ascii="Times New Roman" w:hAnsi="Times New Roman"/>
          <w:b/>
          <w:sz w:val="24"/>
          <w:szCs w:val="24"/>
          <w:u w:val="single"/>
        </w:rPr>
        <w:t xml:space="preserve"> МАДОУ за 2017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0A7360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год</w:t>
      </w:r>
    </w:p>
    <w:p w:rsidR="00E914CB" w:rsidRDefault="00E914CB" w:rsidP="00911BE3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Сильные стороны дошкольного учреждения</w:t>
      </w:r>
    </w:p>
    <w:p w:rsidR="00E914CB" w:rsidRDefault="00E914CB" w:rsidP="00911BE3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Кадровый потенциал – учреждение на 100% укомплектовано кадрами, педагоги своевременно проходят курсы повышения квалификации. Все 100% педагогов имеют дошкольное образование (прошли или завершают прохождение профессиональной переподготовки по профилю деятельности).</w:t>
      </w:r>
    </w:p>
    <w:p w:rsidR="00E914CB" w:rsidRDefault="00E914CB" w:rsidP="00911BE3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Взаимодействие с семьями воспитанников по реализации ООП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. Основной целью взаимодействия с родителями является повышение педагогической грамотности родителей. Создание атмосферы доверия и сотрудничества детского сада и семьи. При организации взаимодействия с родителями используются как </w:t>
      </w:r>
      <w:proofErr w:type="gramStart"/>
      <w:r>
        <w:rPr>
          <w:rFonts w:ascii="Times New Roman" w:hAnsi="Times New Roman"/>
          <w:sz w:val="24"/>
          <w:szCs w:val="24"/>
        </w:rPr>
        <w:t>традиционные</w:t>
      </w:r>
      <w:proofErr w:type="gramEnd"/>
      <w:r>
        <w:rPr>
          <w:rFonts w:ascii="Times New Roman" w:hAnsi="Times New Roman"/>
          <w:sz w:val="24"/>
          <w:szCs w:val="24"/>
        </w:rPr>
        <w:t xml:space="preserve"> так и нетрадиционные формы работы. Большое содействие в развитии и совершенствования образовательного и воспитательного процесса, взаимодействия родительской общественности оказывает родительский комитет дошкольного образовательного учреждения.</w:t>
      </w:r>
    </w:p>
    <w:p w:rsidR="00E914CB" w:rsidRDefault="00E914CB" w:rsidP="00911BE3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Охрана физического здоровья детей.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В дошкольном учреждении работа по сохранению и укреплению здоровья воспитанников проводится комплексно: разработана оздоровительная система, включающая использование здоровье сберегающих технологий, закаливание, профилактические мероприятия во время вспышек гриппа, острых респираторных заболеваний; ионизация воздуха групповых помещений и спальных комнат. Своевременно организуются медицинские обследования, проводятся профилактические прививки, осуществляется медико-психолого-педагогический контроль, позволяющий целенаправленно отслеживать всю физкультурно-оздоровительную работу. Вопросы состояния здоровья детей, создания оптимальных условий для снижения заболеваемости и оздоровления дошкольников заслушиваются на </w:t>
      </w:r>
      <w:r>
        <w:rPr>
          <w:rFonts w:ascii="Times New Roman" w:hAnsi="Times New Roman"/>
          <w:sz w:val="24"/>
          <w:szCs w:val="24"/>
        </w:rPr>
        <w:lastRenderedPageBreak/>
        <w:t xml:space="preserve">совещании заведующей. В детском саду функционирует три группы оздоровительной направленности </w:t>
      </w:r>
      <w:proofErr w:type="spellStart"/>
      <w:r>
        <w:rPr>
          <w:rFonts w:ascii="Times New Roman" w:hAnsi="Times New Roman"/>
          <w:sz w:val="24"/>
          <w:szCs w:val="24"/>
        </w:rPr>
        <w:t>вальдорфской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педагогики.</w:t>
      </w:r>
    </w:p>
    <w:p w:rsidR="00E914CB" w:rsidRDefault="00E914CB" w:rsidP="00911BE3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Применение инновационных технологий и создание языковой среды для успешной реализации УМК по обучению детей татарскому языку  с учётом этнокультурной ситуации развития детей.</w:t>
      </w:r>
    </w:p>
    <w:p w:rsidR="00E914CB" w:rsidRDefault="00E914CB" w:rsidP="00911BE3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специального образования для детей с нарушениями речи. 85 % детей коррекционной речевой группы выходят с чистой речью, имеют отличную базовую подготовку к школьному обучению, освоен на 100 % аналитико-синтетический метод, дети с нарушениями речи выходят читающими из стен дошкольного учреждения. Коррекционно-образовательный процесс оснащен на 100 % .</w:t>
      </w:r>
    </w:p>
    <w:p w:rsidR="00E914CB" w:rsidRDefault="00E914CB" w:rsidP="00911BE3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Развивающая предметно-пространственная среда в групповых комнатах блока </w:t>
      </w:r>
      <w:proofErr w:type="spellStart"/>
      <w:r>
        <w:rPr>
          <w:rFonts w:ascii="Times New Roman" w:hAnsi="Times New Roman"/>
          <w:sz w:val="24"/>
          <w:szCs w:val="24"/>
        </w:rPr>
        <w:t>вальдорфской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педагогики. Результаты проведенного мониторинга предметно-развивающей среды в дошкольном учреждении показал 90 % её оснащенности.</w:t>
      </w:r>
    </w:p>
    <w:p w:rsidR="00E914CB" w:rsidRDefault="00E914CB" w:rsidP="00911BE3">
      <w:pPr>
        <w:pStyle w:val="a7"/>
        <w:spacing w:line="276" w:lineRule="auto"/>
        <w:ind w:left="142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Слабые стороны дошкольного учреждения</w:t>
      </w:r>
    </w:p>
    <w:p w:rsidR="00C430B3" w:rsidRDefault="00D05C76" w:rsidP="00911BE3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E914CB">
        <w:rPr>
          <w:rFonts w:ascii="Times New Roman" w:hAnsi="Times New Roman"/>
          <w:sz w:val="24"/>
          <w:szCs w:val="24"/>
        </w:rPr>
        <w:t>Кадровое обеспечение: квалификационный уровень педагогов.Это связано с тем, что в 201</w:t>
      </w:r>
      <w:r w:rsidR="00280825">
        <w:rPr>
          <w:rFonts w:ascii="Times New Roman" w:hAnsi="Times New Roman"/>
          <w:sz w:val="24"/>
          <w:szCs w:val="24"/>
        </w:rPr>
        <w:t>4</w:t>
      </w:r>
      <w:r w:rsidR="00E914CB">
        <w:rPr>
          <w:rFonts w:ascii="Times New Roman" w:hAnsi="Times New Roman"/>
          <w:sz w:val="24"/>
          <w:szCs w:val="24"/>
        </w:rPr>
        <w:t xml:space="preserve"> году сменился кадровый состав МАДОУ. Одновременно несколько педагогов, </w:t>
      </w:r>
    </w:p>
    <w:p w:rsidR="00C430B3" w:rsidRDefault="00C430B3" w:rsidP="00911BE3"/>
    <w:p w:rsidR="00C430B3" w:rsidRPr="00C430B3" w:rsidRDefault="00010763" w:rsidP="00911BE3">
      <w:pPr>
        <w:tabs>
          <w:tab w:val="left" w:pos="8548"/>
        </w:tabs>
      </w:pPr>
      <w:r>
        <w:rPr>
          <w:noProof/>
        </w:rPr>
        <w:lastRenderedPageBreak/>
        <w:drawing>
          <wp:inline distT="0" distB="0" distL="0" distR="0">
            <wp:extent cx="5940425" cy="8164567"/>
            <wp:effectExtent l="0" t="0" r="0" b="0"/>
            <wp:docPr id="2" name="Рисунок 2" descr="C:\Users\Светлана\Desktop\САМООБСЛЕДОВАНИЕ Юля\сканы приказов самообследования\скан последней страницы за 17 год самообслед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АМООБСЛЕДОВАНИЕ Юля\сканы приказов самообследования\скан последней страницы за 17 год самообследования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30B3">
        <w:tab/>
      </w:r>
    </w:p>
    <w:sectPr w:rsidR="00C430B3" w:rsidRPr="00C430B3" w:rsidSect="0008039A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62D" w:rsidRDefault="00DF262D" w:rsidP="00911BE3">
      <w:pPr>
        <w:spacing w:after="0" w:line="240" w:lineRule="auto"/>
      </w:pPr>
      <w:r>
        <w:separator/>
      </w:r>
    </w:p>
  </w:endnote>
  <w:endnote w:type="continuationSeparator" w:id="0">
    <w:p w:rsidR="00DF262D" w:rsidRDefault="00DF262D" w:rsidP="00911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7076312"/>
      <w:docPartObj>
        <w:docPartGallery w:val="Page Numbers (Bottom of Page)"/>
        <w:docPartUnique/>
      </w:docPartObj>
    </w:sdtPr>
    <w:sdtEndPr/>
    <w:sdtContent>
      <w:p w:rsidR="00911BE3" w:rsidRDefault="00911BE3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9F6">
          <w:rPr>
            <w:noProof/>
          </w:rPr>
          <w:t>1</w:t>
        </w:r>
        <w:r>
          <w:fldChar w:fldCharType="end"/>
        </w:r>
      </w:p>
    </w:sdtContent>
  </w:sdt>
  <w:p w:rsidR="00911BE3" w:rsidRDefault="00911BE3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62D" w:rsidRDefault="00DF262D" w:rsidP="00911BE3">
      <w:pPr>
        <w:spacing w:after="0" w:line="240" w:lineRule="auto"/>
      </w:pPr>
      <w:r>
        <w:separator/>
      </w:r>
    </w:p>
  </w:footnote>
  <w:footnote w:type="continuationSeparator" w:id="0">
    <w:p w:rsidR="00DF262D" w:rsidRDefault="00DF262D" w:rsidP="00911B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F070B"/>
    <w:multiLevelType w:val="singleLevel"/>
    <w:tmpl w:val="B294461A"/>
    <w:lvl w:ilvl="0">
      <w:start w:val="1"/>
      <w:numFmt w:val="bullet"/>
      <w:lvlText w:val="-"/>
      <w:lvlJc w:val="left"/>
      <w:pPr>
        <w:tabs>
          <w:tab w:val="num" w:pos="289"/>
        </w:tabs>
        <w:ind w:left="289" w:hanging="360"/>
      </w:pPr>
    </w:lvl>
  </w:abstractNum>
  <w:abstractNum w:abstractNumId="1">
    <w:nsid w:val="0E7B2D7C"/>
    <w:multiLevelType w:val="hybridMultilevel"/>
    <w:tmpl w:val="0FDE2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AF1F00"/>
    <w:multiLevelType w:val="hybridMultilevel"/>
    <w:tmpl w:val="AFA83E2E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6C4485"/>
    <w:multiLevelType w:val="hybridMultilevel"/>
    <w:tmpl w:val="80246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0636C6"/>
    <w:multiLevelType w:val="hybridMultilevel"/>
    <w:tmpl w:val="304052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7A41B5"/>
    <w:multiLevelType w:val="hybridMultilevel"/>
    <w:tmpl w:val="474CB5E2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A843253"/>
    <w:multiLevelType w:val="singleLevel"/>
    <w:tmpl w:val="B40CA0CA"/>
    <w:lvl w:ilvl="0">
      <w:start w:val="1"/>
      <w:numFmt w:val="decimal"/>
      <w:lvlText w:val="%1."/>
      <w:lvlJc w:val="left"/>
      <w:pPr>
        <w:tabs>
          <w:tab w:val="num" w:pos="289"/>
        </w:tabs>
        <w:ind w:left="289" w:hanging="360"/>
      </w:pPr>
      <w:rPr>
        <w:rFonts w:cs="Times New Roman"/>
      </w:rPr>
    </w:lvl>
  </w:abstractNum>
  <w:num w:numId="1">
    <w:abstractNumId w:val="6"/>
    <w:lvlOverride w:ilvl="0">
      <w:startOverride w:val="1"/>
    </w:lvlOverride>
  </w:num>
  <w:num w:numId="2">
    <w:abstractNumId w:val="0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914CB"/>
    <w:rsid w:val="00004D9A"/>
    <w:rsid w:val="00010763"/>
    <w:rsid w:val="00036956"/>
    <w:rsid w:val="00045881"/>
    <w:rsid w:val="0008039A"/>
    <w:rsid w:val="000A7360"/>
    <w:rsid w:val="000E675E"/>
    <w:rsid w:val="0013086C"/>
    <w:rsid w:val="0014689D"/>
    <w:rsid w:val="00183193"/>
    <w:rsid w:val="001C0447"/>
    <w:rsid w:val="001D3D6C"/>
    <w:rsid w:val="001F77AB"/>
    <w:rsid w:val="00220C64"/>
    <w:rsid w:val="00260C97"/>
    <w:rsid w:val="00280825"/>
    <w:rsid w:val="0029057F"/>
    <w:rsid w:val="00290E33"/>
    <w:rsid w:val="003205FF"/>
    <w:rsid w:val="003C50C1"/>
    <w:rsid w:val="003F1B4B"/>
    <w:rsid w:val="00414E36"/>
    <w:rsid w:val="004308F1"/>
    <w:rsid w:val="00466C17"/>
    <w:rsid w:val="004A3F46"/>
    <w:rsid w:val="004A7150"/>
    <w:rsid w:val="004E09F7"/>
    <w:rsid w:val="00511758"/>
    <w:rsid w:val="00536AA1"/>
    <w:rsid w:val="00563E1A"/>
    <w:rsid w:val="005655E1"/>
    <w:rsid w:val="0059089F"/>
    <w:rsid w:val="005A3C4D"/>
    <w:rsid w:val="005A5AFF"/>
    <w:rsid w:val="005C793C"/>
    <w:rsid w:val="005D0473"/>
    <w:rsid w:val="005E137C"/>
    <w:rsid w:val="0060749B"/>
    <w:rsid w:val="006438FC"/>
    <w:rsid w:val="00656AC4"/>
    <w:rsid w:val="00662E9E"/>
    <w:rsid w:val="006741B9"/>
    <w:rsid w:val="006D5F8B"/>
    <w:rsid w:val="00725152"/>
    <w:rsid w:val="0076044C"/>
    <w:rsid w:val="007716C7"/>
    <w:rsid w:val="007932B1"/>
    <w:rsid w:val="007C26B7"/>
    <w:rsid w:val="007D71C8"/>
    <w:rsid w:val="00842B88"/>
    <w:rsid w:val="00852110"/>
    <w:rsid w:val="00890AB3"/>
    <w:rsid w:val="009069FC"/>
    <w:rsid w:val="00911BE3"/>
    <w:rsid w:val="009F0D5A"/>
    <w:rsid w:val="00A13ADA"/>
    <w:rsid w:val="00A16FC2"/>
    <w:rsid w:val="00A25F76"/>
    <w:rsid w:val="00AB43D0"/>
    <w:rsid w:val="00AD6AB2"/>
    <w:rsid w:val="00B006BA"/>
    <w:rsid w:val="00B169B5"/>
    <w:rsid w:val="00BB210D"/>
    <w:rsid w:val="00C064DE"/>
    <w:rsid w:val="00C2135E"/>
    <w:rsid w:val="00C25C01"/>
    <w:rsid w:val="00C430B3"/>
    <w:rsid w:val="00C70E22"/>
    <w:rsid w:val="00C82B32"/>
    <w:rsid w:val="00CE13AD"/>
    <w:rsid w:val="00D05C76"/>
    <w:rsid w:val="00D311B9"/>
    <w:rsid w:val="00D43600"/>
    <w:rsid w:val="00D81EF0"/>
    <w:rsid w:val="00DA36C6"/>
    <w:rsid w:val="00DF262D"/>
    <w:rsid w:val="00E0664B"/>
    <w:rsid w:val="00E420CC"/>
    <w:rsid w:val="00E727D6"/>
    <w:rsid w:val="00E914CB"/>
    <w:rsid w:val="00EB3E9A"/>
    <w:rsid w:val="00ED271B"/>
    <w:rsid w:val="00F023BB"/>
    <w:rsid w:val="00F11852"/>
    <w:rsid w:val="00F179F6"/>
    <w:rsid w:val="00F838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A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911B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911BE3"/>
  </w:style>
  <w:style w:type="paragraph" w:styleId="af">
    <w:name w:val="footer"/>
    <w:basedOn w:val="a"/>
    <w:link w:val="af0"/>
    <w:uiPriority w:val="99"/>
    <w:unhideWhenUsed/>
    <w:rsid w:val="00911B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11B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0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lanaerma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19</Pages>
  <Words>6111</Words>
  <Characters>34835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13</cp:revision>
  <cp:lastPrinted>2020-04-28T12:16:00Z</cp:lastPrinted>
  <dcterms:created xsi:type="dcterms:W3CDTF">2020-04-28T11:22:00Z</dcterms:created>
  <dcterms:modified xsi:type="dcterms:W3CDTF">2020-04-28T13:04:00Z</dcterms:modified>
</cp:coreProperties>
</file>